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DA" w:rsidRDefault="006B6CDA" w:rsidP="00555689">
      <w:pPr>
        <w:adjustRightInd w:val="0"/>
        <w:snapToGrid w:val="0"/>
        <w:spacing w:line="560" w:lineRule="exact"/>
        <w:rPr>
          <w:rFonts w:ascii="黑体" w:eastAsia="黑体"/>
          <w:sz w:val="32"/>
          <w:szCs w:val="32"/>
        </w:rPr>
      </w:pPr>
      <w:r w:rsidRPr="00555689">
        <w:rPr>
          <w:rFonts w:ascii="黑体" w:eastAsia="黑体" w:hint="eastAsia"/>
          <w:sz w:val="32"/>
          <w:szCs w:val="32"/>
        </w:rPr>
        <w:t>附件</w:t>
      </w:r>
    </w:p>
    <w:p w:rsidR="006B6CDA" w:rsidRPr="0052047A" w:rsidRDefault="006B6CDA" w:rsidP="0052047A">
      <w:pPr>
        <w:adjustRightInd w:val="0"/>
        <w:snapToGrid w:val="0"/>
        <w:spacing w:line="560" w:lineRule="exact"/>
        <w:rPr>
          <w:rFonts w:ascii="黑体" w:eastAsia="黑体"/>
          <w:sz w:val="32"/>
          <w:szCs w:val="32"/>
        </w:rPr>
      </w:pP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广西壮族自治区第一类疫苗预防接种</w:t>
      </w: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异常反应补偿基础保险流程</w:t>
      </w:r>
    </w:p>
    <w:p w:rsidR="006B6CDA" w:rsidRPr="005453ED" w:rsidRDefault="006B6CDA" w:rsidP="0052047A">
      <w:pPr>
        <w:adjustRightInd w:val="0"/>
        <w:snapToGrid w:val="0"/>
        <w:spacing w:line="700" w:lineRule="exact"/>
        <w:ind w:firstLineChars="200" w:firstLine="640"/>
        <w:rPr>
          <w:rFonts w:ascii="仿宋_GB2312" w:eastAsia="仿宋_GB2312"/>
          <w:sz w:val="32"/>
          <w:szCs w:val="32"/>
        </w:rPr>
      </w:pPr>
    </w:p>
    <w:p w:rsidR="006B6CDA" w:rsidRPr="009C20B9" w:rsidRDefault="006B6CDA" w:rsidP="005453ED">
      <w:pPr>
        <w:adjustRightInd w:val="0"/>
        <w:snapToGrid w:val="0"/>
        <w:spacing w:line="560" w:lineRule="exact"/>
        <w:ind w:firstLineChars="200" w:firstLine="640"/>
        <w:rPr>
          <w:rFonts w:ascii="黑体" w:eastAsia="黑体" w:hAnsi="黑体"/>
          <w:sz w:val="32"/>
          <w:szCs w:val="32"/>
        </w:rPr>
      </w:pPr>
      <w:r w:rsidRPr="009C20B9">
        <w:rPr>
          <w:rFonts w:ascii="黑体" w:eastAsia="黑体" w:hAnsi="黑体" w:hint="eastAsia"/>
          <w:sz w:val="32"/>
          <w:szCs w:val="32"/>
        </w:rPr>
        <w:t>一、出险报案</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完成调查诊断书或鉴定书、且受种方无异议后，对属于保险理赔的案件，由各县级疾病预防控制机构</w:t>
      </w:r>
      <w:r>
        <w:rPr>
          <w:rFonts w:ascii="仿宋_GB2312" w:eastAsia="仿宋_GB2312" w:hint="eastAsia"/>
          <w:sz w:val="32"/>
          <w:szCs w:val="32"/>
        </w:rPr>
        <w:t>（含承担县级疾病预防控制机构职能的市级疾病预防控制机构，下同）</w:t>
      </w:r>
      <w:r w:rsidRPr="005453ED">
        <w:rPr>
          <w:rFonts w:ascii="仿宋_GB2312" w:eastAsia="仿宋_GB2312" w:hint="eastAsia"/>
          <w:sz w:val="32"/>
          <w:szCs w:val="32"/>
        </w:rPr>
        <w:t>负责本辖区内第一类疫苗预防接种异常反应案件的出险报案工作，并向保险公司提交包含受种方签字确认的调查诊断书或鉴定书。</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保险公司在设区的市、县（市、区）设立疫苗保险专项理赔人（附录</w:t>
      </w:r>
      <w:r w:rsidRPr="005453ED">
        <w:rPr>
          <w:rFonts w:ascii="仿宋_GB2312" w:eastAsia="仿宋_GB2312"/>
          <w:sz w:val="32"/>
          <w:szCs w:val="32"/>
        </w:rPr>
        <w:t>3</w:t>
      </w:r>
      <w:r w:rsidRPr="005453ED">
        <w:rPr>
          <w:rFonts w:ascii="仿宋_GB2312" w:eastAsia="仿宋_GB2312" w:hint="eastAsia"/>
          <w:sz w:val="32"/>
          <w:szCs w:val="32"/>
        </w:rPr>
        <w:t>），负责处理辖区内的理赔案件，并按季度向设区的市和自治区卫生行政部门、自治区疾病预防控制中心反馈案件处理进展情况。</w:t>
      </w:r>
    </w:p>
    <w:p w:rsidR="006B6CDA" w:rsidRPr="009C20B9" w:rsidRDefault="006B6CDA" w:rsidP="005453ED">
      <w:pPr>
        <w:adjustRightInd w:val="0"/>
        <w:snapToGrid w:val="0"/>
        <w:spacing w:line="560" w:lineRule="exact"/>
        <w:ind w:firstLineChars="200" w:firstLine="640"/>
        <w:rPr>
          <w:rFonts w:ascii="黑体" w:eastAsia="黑体" w:hAnsi="黑体"/>
          <w:sz w:val="32"/>
          <w:szCs w:val="32"/>
        </w:rPr>
      </w:pPr>
      <w:r w:rsidRPr="009C20B9">
        <w:rPr>
          <w:rFonts w:ascii="黑体" w:eastAsia="黑体" w:hAnsi="黑体" w:hint="eastAsia"/>
          <w:sz w:val="32"/>
          <w:szCs w:val="32"/>
        </w:rPr>
        <w:t>二、补偿申请</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经诊断或鉴定明确为预防接种异常反应的，受种方在收到预防接种异常反应诊断或鉴定</w:t>
      </w:r>
      <w:bookmarkStart w:id="0" w:name="_GoBack"/>
      <w:bookmarkEnd w:id="0"/>
      <w:r w:rsidRPr="005453ED">
        <w:rPr>
          <w:rFonts w:ascii="仿宋_GB2312" w:eastAsia="仿宋_GB2312" w:hint="eastAsia"/>
          <w:sz w:val="32"/>
          <w:szCs w:val="32"/>
        </w:rPr>
        <w:t>结论之日起，由受种方所在地的预防接种单位及疾病预防控制机构协助，向保险公司提交补偿申请《广西壮族自治区第一类疫苗预防接种异常反应补偿基础保险申请书》（详见附录</w:t>
      </w:r>
      <w:r w:rsidRPr="005453ED">
        <w:rPr>
          <w:rFonts w:ascii="仿宋_GB2312" w:eastAsia="仿宋_GB2312"/>
          <w:sz w:val="32"/>
          <w:szCs w:val="32"/>
        </w:rPr>
        <w:t>4</w:t>
      </w:r>
      <w:r w:rsidRPr="005453ED">
        <w:rPr>
          <w:rFonts w:ascii="仿宋_GB2312" w:eastAsia="仿宋_GB2312" w:hint="eastAsia"/>
          <w:sz w:val="32"/>
          <w:szCs w:val="32"/>
        </w:rPr>
        <w:t>）。同时提交以下材料：申请人、受种者和法定监护人身份证及户口证明复印件，携带原件备查；受种方预防接种异常反应就诊病历复印件（门诊病历需携带原件备查）；预防接种异常反应调查诊断结论或鉴定结论原件和复印件；受种者就诊相关费用原始票据和复印件；与补偿有关的其他材料。</w:t>
      </w:r>
    </w:p>
    <w:p w:rsidR="006B6CDA" w:rsidRPr="009C20B9" w:rsidRDefault="006B6CDA" w:rsidP="005453ED">
      <w:pPr>
        <w:adjustRightInd w:val="0"/>
        <w:snapToGrid w:val="0"/>
        <w:spacing w:line="560" w:lineRule="exact"/>
        <w:ind w:firstLineChars="200" w:firstLine="640"/>
        <w:rPr>
          <w:rFonts w:ascii="黑体" w:eastAsia="黑体" w:hAnsi="黑体"/>
          <w:sz w:val="32"/>
          <w:szCs w:val="32"/>
        </w:rPr>
      </w:pPr>
      <w:r w:rsidRPr="009C20B9">
        <w:rPr>
          <w:rFonts w:ascii="黑体" w:eastAsia="黑体" w:hAnsi="黑体" w:hint="eastAsia"/>
          <w:sz w:val="32"/>
          <w:szCs w:val="32"/>
        </w:rPr>
        <w:t>三、受理申请</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保险公司在接到受种方提交《广西壮族自治区第一类疫苗预防接种异常反应补偿基础保险申请书》后，应进行全面审核。如缺少相关材料的，一次性告知受种方需补齐的全部材料；如有提交材料不符要求之处，应当面告知并出具《广西壮族自治区第一类疫苗预防接种异常反应补偿基础保险申请材料补充通知书》（附录</w:t>
      </w:r>
      <w:r w:rsidRPr="005453ED">
        <w:rPr>
          <w:rFonts w:ascii="仿宋_GB2312" w:eastAsia="仿宋_GB2312"/>
          <w:sz w:val="32"/>
          <w:szCs w:val="32"/>
        </w:rPr>
        <w:t>5</w:t>
      </w:r>
      <w:r w:rsidRPr="005453ED">
        <w:rPr>
          <w:rFonts w:ascii="仿宋_GB2312" w:eastAsia="仿宋_GB2312" w:hint="eastAsia"/>
          <w:sz w:val="32"/>
          <w:szCs w:val="32"/>
        </w:rPr>
        <w:t>）说明理由。经审核符合受理条件的，需向受种方出具《广西壮族自治区第一类疫苗预防接种异常反应补偿基础保险受理通知书》（附录</w:t>
      </w:r>
      <w:r w:rsidRPr="005453ED">
        <w:rPr>
          <w:rFonts w:ascii="仿宋_GB2312" w:eastAsia="仿宋_GB2312"/>
          <w:sz w:val="32"/>
          <w:szCs w:val="32"/>
        </w:rPr>
        <w:t>6</w:t>
      </w:r>
      <w:r w:rsidRPr="005453ED">
        <w:rPr>
          <w:rFonts w:ascii="仿宋_GB2312" w:eastAsia="仿宋_GB2312" w:hint="eastAsia"/>
          <w:sz w:val="32"/>
          <w:szCs w:val="32"/>
        </w:rPr>
        <w:t>）。对审核后材料不全或需要前往现场核实的案件，由保险公司通知报险方补齐材料或预约前往现场核实的时间，并于</w:t>
      </w:r>
      <w:r w:rsidRPr="005453ED">
        <w:rPr>
          <w:rFonts w:ascii="仿宋_GB2312" w:eastAsia="仿宋_GB2312"/>
          <w:sz w:val="32"/>
          <w:szCs w:val="32"/>
        </w:rPr>
        <w:t>5</w:t>
      </w:r>
      <w:r w:rsidRPr="005453ED">
        <w:rPr>
          <w:rFonts w:ascii="仿宋_GB2312" w:eastAsia="仿宋_GB2312" w:hint="eastAsia"/>
          <w:sz w:val="32"/>
          <w:szCs w:val="32"/>
        </w:rPr>
        <w:t>个工作日内反馈处理意见。</w:t>
      </w:r>
    </w:p>
    <w:p w:rsidR="006B6CDA" w:rsidRPr="009C20B9" w:rsidRDefault="006B6CDA" w:rsidP="005453ED">
      <w:pPr>
        <w:adjustRightInd w:val="0"/>
        <w:snapToGrid w:val="0"/>
        <w:spacing w:line="560" w:lineRule="exact"/>
        <w:ind w:firstLineChars="200" w:firstLine="640"/>
        <w:rPr>
          <w:rFonts w:ascii="黑体" w:eastAsia="黑体" w:hAnsi="黑体"/>
          <w:sz w:val="32"/>
          <w:szCs w:val="32"/>
        </w:rPr>
      </w:pPr>
      <w:r w:rsidRPr="009C20B9">
        <w:rPr>
          <w:rFonts w:ascii="黑体" w:eastAsia="黑体" w:hAnsi="黑体" w:hint="eastAsia"/>
          <w:sz w:val="32"/>
          <w:szCs w:val="32"/>
        </w:rPr>
        <w:t>四、审核材料并计算补偿费用</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保险公司对上报案件及材料进行审核，审核后对诊断或鉴定结论无异议的，进入补偿程序；并于报案后</w:t>
      </w:r>
      <w:r w:rsidRPr="005453ED">
        <w:rPr>
          <w:rFonts w:ascii="仿宋_GB2312" w:eastAsia="仿宋_GB2312"/>
          <w:sz w:val="32"/>
          <w:szCs w:val="32"/>
        </w:rPr>
        <w:t>3</w:t>
      </w:r>
      <w:r w:rsidRPr="005453ED">
        <w:rPr>
          <w:rFonts w:ascii="仿宋_GB2312" w:eastAsia="仿宋_GB2312" w:hint="eastAsia"/>
          <w:sz w:val="32"/>
          <w:szCs w:val="32"/>
        </w:rPr>
        <w:t>个工作日内向报险单位反馈处理意见。对调查诊断、鉴定程序或调查诊断结论持有异议的案件，由保险公司向同级卫生行政部门提出质疑申请，质疑申请不成立的，保险公司立即进入补偿程序；质疑申请成立的，按照相关规定处理。根据预防接种异常反应诊断书或预防接种异常反应鉴定书、保险条款计算补偿保险金额。</w:t>
      </w:r>
    </w:p>
    <w:p w:rsidR="006B6CDA" w:rsidRPr="009C20B9" w:rsidRDefault="006B6CDA" w:rsidP="005453ED">
      <w:pPr>
        <w:adjustRightInd w:val="0"/>
        <w:snapToGrid w:val="0"/>
        <w:spacing w:line="560" w:lineRule="exact"/>
        <w:ind w:firstLineChars="200" w:firstLine="640"/>
        <w:rPr>
          <w:rFonts w:ascii="黑体" w:eastAsia="黑体" w:hAnsi="黑体"/>
          <w:sz w:val="32"/>
          <w:szCs w:val="32"/>
        </w:rPr>
      </w:pPr>
      <w:r w:rsidRPr="009C20B9">
        <w:rPr>
          <w:rFonts w:ascii="黑体" w:eastAsia="黑体" w:hAnsi="黑体" w:hint="eastAsia"/>
          <w:sz w:val="32"/>
          <w:szCs w:val="32"/>
        </w:rPr>
        <w:t>五、补偿通知</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（一）保险公司对无异议的案件或相关部门重新组织鉴定符合理赔合同规定的案件，按保险合同规定及时发放《广西壮族自治区第一类疫苗预防接种异常反应补偿基础保险补偿通知书》（附录</w:t>
      </w:r>
      <w:r w:rsidRPr="005453ED">
        <w:rPr>
          <w:rFonts w:ascii="仿宋_GB2312" w:eastAsia="仿宋_GB2312"/>
          <w:sz w:val="32"/>
          <w:szCs w:val="32"/>
        </w:rPr>
        <w:t>7</w:t>
      </w:r>
      <w:r w:rsidRPr="005453ED">
        <w:rPr>
          <w:rFonts w:ascii="仿宋_GB2312" w:eastAsia="仿宋_GB2312" w:hint="eastAsia"/>
          <w:sz w:val="32"/>
          <w:szCs w:val="32"/>
        </w:rPr>
        <w:t>）。对属于基础保险补偿的案例，补偿通知书发送给报案方县级疾病预防控制机构，由县级疾病预防控制机构通知受种者监护人。</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（二）若受种者仍处于治疗阶段，后续医疗费用尚未能确定，为缓解受种者预防接种异常反应治疗经济压力，保险公司可对受种者的医疗费用进行预付，在病情稳定后再核实相关医疗费用，但不超过</w:t>
      </w:r>
      <w:r w:rsidRPr="005453ED">
        <w:rPr>
          <w:rFonts w:ascii="仿宋_GB2312" w:eastAsia="仿宋_GB2312"/>
          <w:sz w:val="32"/>
          <w:szCs w:val="32"/>
        </w:rPr>
        <w:t>12</w:t>
      </w:r>
      <w:r w:rsidRPr="005453ED">
        <w:rPr>
          <w:rFonts w:ascii="仿宋_GB2312" w:eastAsia="仿宋_GB2312" w:hint="eastAsia"/>
          <w:sz w:val="32"/>
          <w:szCs w:val="32"/>
        </w:rPr>
        <w:t>个月。</w:t>
      </w:r>
    </w:p>
    <w:p w:rsidR="006B6CDA" w:rsidRPr="009C20B9" w:rsidRDefault="006B6CDA" w:rsidP="005453ED">
      <w:pPr>
        <w:adjustRightInd w:val="0"/>
        <w:snapToGrid w:val="0"/>
        <w:spacing w:line="560" w:lineRule="exact"/>
        <w:ind w:firstLineChars="200" w:firstLine="640"/>
        <w:rPr>
          <w:rFonts w:ascii="黑体" w:eastAsia="黑体" w:hAnsi="黑体"/>
          <w:sz w:val="32"/>
          <w:szCs w:val="32"/>
        </w:rPr>
      </w:pPr>
      <w:r w:rsidRPr="009C20B9">
        <w:rPr>
          <w:rFonts w:ascii="黑体" w:eastAsia="黑体" w:hAnsi="黑体" w:hint="eastAsia"/>
          <w:sz w:val="32"/>
          <w:szCs w:val="32"/>
        </w:rPr>
        <w:t>六、签订补偿协议</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受种方若同意经济补偿通知书中核准的经济补偿数额，在收到通知书</w:t>
      </w:r>
      <w:r w:rsidRPr="005453ED">
        <w:rPr>
          <w:rFonts w:ascii="仿宋_GB2312" w:eastAsia="仿宋_GB2312"/>
          <w:sz w:val="32"/>
          <w:szCs w:val="32"/>
        </w:rPr>
        <w:t>60</w:t>
      </w:r>
      <w:r w:rsidRPr="005453ED">
        <w:rPr>
          <w:rFonts w:ascii="仿宋_GB2312" w:eastAsia="仿宋_GB2312" w:hint="eastAsia"/>
          <w:sz w:val="32"/>
          <w:szCs w:val="32"/>
        </w:rPr>
        <w:t>日内与保险公司签订《广西壮族自治区第一类疫苗预防接种异常反应补偿基础保险协议书》（附录</w:t>
      </w:r>
      <w:r w:rsidRPr="005453ED">
        <w:rPr>
          <w:rFonts w:ascii="仿宋_GB2312" w:eastAsia="仿宋_GB2312"/>
          <w:sz w:val="32"/>
          <w:szCs w:val="32"/>
        </w:rPr>
        <w:t>8</w:t>
      </w:r>
      <w:r w:rsidRPr="005453ED">
        <w:rPr>
          <w:rFonts w:ascii="仿宋_GB2312" w:eastAsia="仿宋_GB2312" w:hint="eastAsia"/>
          <w:sz w:val="32"/>
          <w:szCs w:val="32"/>
        </w:rPr>
        <w:t>）。</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受种方若对补偿金额有异议的，可向当地仲裁机构申请仲裁，也可直接向人民法院提起行政诉讼。</w:t>
      </w:r>
    </w:p>
    <w:p w:rsidR="006B6CDA" w:rsidRPr="009C20B9" w:rsidRDefault="006B6CDA" w:rsidP="005453ED">
      <w:pPr>
        <w:adjustRightInd w:val="0"/>
        <w:snapToGrid w:val="0"/>
        <w:spacing w:line="560" w:lineRule="exact"/>
        <w:ind w:firstLineChars="200" w:firstLine="640"/>
        <w:rPr>
          <w:rFonts w:ascii="黑体" w:eastAsia="黑体" w:hAnsi="黑体"/>
          <w:sz w:val="32"/>
          <w:szCs w:val="32"/>
        </w:rPr>
      </w:pPr>
      <w:r w:rsidRPr="009C20B9">
        <w:rPr>
          <w:rFonts w:ascii="黑体" w:eastAsia="黑体" w:hAnsi="黑体" w:hint="eastAsia"/>
          <w:sz w:val="32"/>
          <w:szCs w:val="32"/>
        </w:rPr>
        <w:t>七、补偿终结</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补偿保险款将一次性汇入受种方银行账户，补偿终结。</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p>
    <w:p w:rsidR="006B6CDA" w:rsidRPr="005453ED" w:rsidRDefault="006B6CDA" w:rsidP="005C2FB6">
      <w:pPr>
        <w:adjustRightInd w:val="0"/>
        <w:snapToGrid w:val="0"/>
        <w:spacing w:line="560" w:lineRule="exact"/>
        <w:ind w:leftChars="304" w:left="1918" w:hangingChars="400" w:hanging="1280"/>
        <w:rPr>
          <w:rFonts w:ascii="仿宋_GB2312" w:eastAsia="仿宋_GB2312"/>
          <w:sz w:val="32"/>
          <w:szCs w:val="32"/>
        </w:rPr>
      </w:pPr>
      <w:r w:rsidRPr="005453ED">
        <w:rPr>
          <w:rFonts w:ascii="仿宋_GB2312" w:eastAsia="仿宋_GB2312" w:hint="eastAsia"/>
          <w:sz w:val="32"/>
          <w:szCs w:val="32"/>
        </w:rPr>
        <w:t>附录：</w:t>
      </w:r>
      <w:r w:rsidRPr="005453ED">
        <w:rPr>
          <w:rFonts w:ascii="仿宋_GB2312" w:eastAsia="仿宋_GB2312"/>
          <w:sz w:val="32"/>
          <w:szCs w:val="32"/>
        </w:rPr>
        <w:t>1.</w:t>
      </w:r>
      <w:r w:rsidRPr="005453ED">
        <w:rPr>
          <w:rFonts w:ascii="仿宋_GB2312" w:eastAsia="仿宋_GB2312" w:hint="eastAsia"/>
          <w:sz w:val="32"/>
          <w:szCs w:val="32"/>
        </w:rPr>
        <w:t>广西壮族自治区第一类疫苗预防接种异常反应补偿基础保险流程图</w:t>
      </w:r>
    </w:p>
    <w:p w:rsidR="006B6CDA" w:rsidRPr="005453ED" w:rsidRDefault="006B6CDA" w:rsidP="00DB68A8">
      <w:pPr>
        <w:adjustRightInd w:val="0"/>
        <w:snapToGrid w:val="0"/>
        <w:spacing w:line="560" w:lineRule="exact"/>
        <w:ind w:leftChars="760" w:left="1916" w:hangingChars="100" w:hanging="320"/>
        <w:rPr>
          <w:rFonts w:ascii="仿宋_GB2312" w:eastAsia="仿宋_GB2312"/>
          <w:sz w:val="32"/>
          <w:szCs w:val="32"/>
        </w:rPr>
      </w:pPr>
      <w:r w:rsidRPr="005453ED">
        <w:rPr>
          <w:rFonts w:ascii="仿宋_GB2312" w:eastAsia="仿宋_GB2312"/>
          <w:sz w:val="32"/>
          <w:szCs w:val="32"/>
        </w:rPr>
        <w:t>2.</w:t>
      </w:r>
      <w:r w:rsidRPr="005453ED">
        <w:rPr>
          <w:rFonts w:ascii="仿宋_GB2312" w:eastAsia="仿宋_GB2312" w:hint="eastAsia"/>
          <w:sz w:val="32"/>
          <w:szCs w:val="32"/>
        </w:rPr>
        <w:t>广西壮族自治区第一类疫苗预防接种异常反应补偿基础保险出险报案所需材料</w:t>
      </w:r>
    </w:p>
    <w:p w:rsidR="006B6CDA" w:rsidRPr="005453ED" w:rsidRDefault="006B6CDA" w:rsidP="00DB68A8">
      <w:pPr>
        <w:adjustRightInd w:val="0"/>
        <w:snapToGrid w:val="0"/>
        <w:spacing w:line="560" w:lineRule="exact"/>
        <w:ind w:leftChars="760" w:left="1916" w:hangingChars="100" w:hanging="320"/>
        <w:rPr>
          <w:rFonts w:ascii="仿宋_GB2312" w:eastAsia="仿宋_GB2312"/>
          <w:sz w:val="32"/>
          <w:szCs w:val="32"/>
        </w:rPr>
      </w:pPr>
      <w:r w:rsidRPr="005453ED">
        <w:rPr>
          <w:rFonts w:ascii="仿宋_GB2312" w:eastAsia="仿宋_GB2312"/>
          <w:sz w:val="32"/>
          <w:szCs w:val="32"/>
        </w:rPr>
        <w:t>3.</w:t>
      </w:r>
      <w:r w:rsidRPr="005453ED">
        <w:rPr>
          <w:rFonts w:ascii="仿宋_GB2312" w:eastAsia="仿宋_GB2312" w:hint="eastAsia"/>
          <w:sz w:val="32"/>
          <w:szCs w:val="32"/>
        </w:rPr>
        <w:t>广西壮族自治区第一类疫苗预防接种异常反应补偿基础保险各市、县（市、区）理赔联络人</w:t>
      </w:r>
    </w:p>
    <w:p w:rsidR="006B6CDA" w:rsidRPr="005453ED" w:rsidRDefault="006B6CDA" w:rsidP="00DB68A8">
      <w:pPr>
        <w:adjustRightInd w:val="0"/>
        <w:snapToGrid w:val="0"/>
        <w:spacing w:line="560" w:lineRule="exact"/>
        <w:ind w:leftChars="760" w:left="1916" w:hangingChars="100" w:hanging="320"/>
        <w:rPr>
          <w:rFonts w:ascii="仿宋_GB2312" w:eastAsia="仿宋_GB2312"/>
          <w:sz w:val="32"/>
          <w:szCs w:val="32"/>
        </w:rPr>
      </w:pPr>
      <w:r w:rsidRPr="005453ED">
        <w:rPr>
          <w:rFonts w:ascii="仿宋_GB2312" w:eastAsia="仿宋_GB2312"/>
          <w:sz w:val="32"/>
          <w:szCs w:val="32"/>
        </w:rPr>
        <w:t>4.</w:t>
      </w:r>
      <w:r w:rsidRPr="005453ED">
        <w:rPr>
          <w:rFonts w:ascii="仿宋_GB2312" w:eastAsia="仿宋_GB2312" w:hint="eastAsia"/>
          <w:sz w:val="32"/>
          <w:szCs w:val="32"/>
        </w:rPr>
        <w:t>广西壮族自治区第一类疫苗预防接种异常反应补偿基础保险申请书</w:t>
      </w:r>
    </w:p>
    <w:p w:rsidR="006B6CDA" w:rsidRPr="005453ED" w:rsidRDefault="006B6CDA" w:rsidP="00DB68A8">
      <w:pPr>
        <w:adjustRightInd w:val="0"/>
        <w:snapToGrid w:val="0"/>
        <w:spacing w:line="560" w:lineRule="exact"/>
        <w:ind w:leftChars="760" w:left="1916" w:hangingChars="100" w:hanging="320"/>
        <w:rPr>
          <w:rFonts w:ascii="仿宋_GB2312" w:eastAsia="仿宋_GB2312"/>
          <w:sz w:val="32"/>
          <w:szCs w:val="32"/>
        </w:rPr>
      </w:pPr>
      <w:r w:rsidRPr="005453ED">
        <w:rPr>
          <w:rFonts w:ascii="仿宋_GB2312" w:eastAsia="仿宋_GB2312"/>
          <w:sz w:val="32"/>
          <w:szCs w:val="32"/>
        </w:rPr>
        <w:t>5.</w:t>
      </w:r>
      <w:r w:rsidRPr="005453ED">
        <w:rPr>
          <w:rFonts w:ascii="仿宋_GB2312" w:eastAsia="仿宋_GB2312" w:hint="eastAsia"/>
          <w:sz w:val="32"/>
          <w:szCs w:val="32"/>
        </w:rPr>
        <w:t>广西壮族自治区第一类疫苗预防接种异常反应补偿基础保险申请材料补充通知书</w:t>
      </w:r>
    </w:p>
    <w:p w:rsidR="006B6CDA" w:rsidRPr="005453ED" w:rsidRDefault="006B6CDA" w:rsidP="00DB68A8">
      <w:pPr>
        <w:adjustRightInd w:val="0"/>
        <w:snapToGrid w:val="0"/>
        <w:spacing w:line="560" w:lineRule="exact"/>
        <w:ind w:leftChars="760" w:left="1916" w:hangingChars="100" w:hanging="320"/>
        <w:rPr>
          <w:rFonts w:ascii="仿宋_GB2312" w:eastAsia="仿宋_GB2312"/>
          <w:sz w:val="32"/>
          <w:szCs w:val="32"/>
        </w:rPr>
      </w:pPr>
      <w:r w:rsidRPr="005453ED">
        <w:rPr>
          <w:rFonts w:ascii="仿宋_GB2312" w:eastAsia="仿宋_GB2312"/>
          <w:sz w:val="32"/>
          <w:szCs w:val="32"/>
        </w:rPr>
        <w:t>6.</w:t>
      </w:r>
      <w:r w:rsidRPr="005453ED">
        <w:rPr>
          <w:rFonts w:ascii="仿宋_GB2312" w:eastAsia="仿宋_GB2312" w:hint="eastAsia"/>
          <w:sz w:val="32"/>
          <w:szCs w:val="32"/>
        </w:rPr>
        <w:t>广西壮族自治区第一类疫苗预防接种异常反应补偿基础保险受理通知书</w:t>
      </w:r>
    </w:p>
    <w:p w:rsidR="006B6CDA" w:rsidRPr="005453ED" w:rsidRDefault="006B6CDA" w:rsidP="00DB68A8">
      <w:pPr>
        <w:adjustRightInd w:val="0"/>
        <w:snapToGrid w:val="0"/>
        <w:spacing w:line="560" w:lineRule="exact"/>
        <w:ind w:leftChars="760" w:left="1916" w:hangingChars="100" w:hanging="320"/>
        <w:rPr>
          <w:rFonts w:ascii="仿宋_GB2312" w:eastAsia="仿宋_GB2312"/>
          <w:sz w:val="32"/>
          <w:szCs w:val="32"/>
        </w:rPr>
      </w:pPr>
      <w:r w:rsidRPr="005453ED">
        <w:rPr>
          <w:rFonts w:ascii="仿宋_GB2312" w:eastAsia="仿宋_GB2312"/>
          <w:sz w:val="32"/>
          <w:szCs w:val="32"/>
        </w:rPr>
        <w:t>7.</w:t>
      </w:r>
      <w:r w:rsidRPr="005453ED">
        <w:rPr>
          <w:rFonts w:ascii="仿宋_GB2312" w:eastAsia="仿宋_GB2312" w:hint="eastAsia"/>
          <w:sz w:val="32"/>
          <w:szCs w:val="32"/>
        </w:rPr>
        <w:t>广西壮族自治区第一类疫苗预防接种异常反应补偿基础保险补偿通知书</w:t>
      </w:r>
    </w:p>
    <w:p w:rsidR="006B6CDA" w:rsidRPr="005453ED" w:rsidRDefault="006B6CDA" w:rsidP="005C2FB6">
      <w:pPr>
        <w:adjustRightInd w:val="0"/>
        <w:snapToGrid w:val="0"/>
        <w:spacing w:line="560" w:lineRule="exact"/>
        <w:ind w:firstLineChars="500" w:firstLine="1600"/>
        <w:rPr>
          <w:rFonts w:ascii="仿宋_GB2312" w:eastAsia="仿宋_GB2312"/>
          <w:sz w:val="32"/>
          <w:szCs w:val="32"/>
        </w:rPr>
      </w:pPr>
      <w:r w:rsidRPr="005453ED">
        <w:rPr>
          <w:rFonts w:ascii="仿宋_GB2312" w:eastAsia="仿宋_GB2312"/>
          <w:sz w:val="32"/>
          <w:szCs w:val="32"/>
        </w:rPr>
        <w:t>8.</w:t>
      </w:r>
      <w:r w:rsidRPr="005453ED">
        <w:rPr>
          <w:rFonts w:ascii="仿宋_GB2312" w:eastAsia="仿宋_GB2312" w:hint="eastAsia"/>
          <w:sz w:val="32"/>
          <w:szCs w:val="32"/>
        </w:rPr>
        <w:t>广西壮族自治区第一类疫苗预防接种异常反应补</w:t>
      </w:r>
    </w:p>
    <w:p w:rsidR="006B6CDA" w:rsidRPr="005453ED" w:rsidRDefault="006B6CDA" w:rsidP="00DB68A8">
      <w:pPr>
        <w:adjustRightInd w:val="0"/>
        <w:snapToGrid w:val="0"/>
        <w:spacing w:line="560" w:lineRule="exact"/>
        <w:ind w:firstLineChars="600" w:firstLine="1920"/>
        <w:rPr>
          <w:rFonts w:ascii="仿宋_GB2312" w:eastAsia="仿宋_GB2312"/>
          <w:sz w:val="32"/>
          <w:szCs w:val="32"/>
        </w:rPr>
      </w:pPr>
      <w:r w:rsidRPr="005453ED">
        <w:rPr>
          <w:rFonts w:ascii="仿宋_GB2312" w:eastAsia="仿宋_GB2312" w:hint="eastAsia"/>
          <w:sz w:val="32"/>
          <w:szCs w:val="32"/>
        </w:rPr>
        <w:t>偿基础保险协议书</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sz w:val="32"/>
          <w:szCs w:val="32"/>
        </w:rPr>
        <w:t xml:space="preserve"> </w:t>
      </w:r>
    </w:p>
    <w:p w:rsidR="006B6CDA" w:rsidRDefault="006B6CDA" w:rsidP="00555689">
      <w:pPr>
        <w:adjustRightInd w:val="0"/>
        <w:snapToGrid w:val="0"/>
        <w:spacing w:line="560" w:lineRule="exact"/>
        <w:rPr>
          <w:rFonts w:ascii="黑体" w:eastAsia="黑体"/>
          <w:sz w:val="32"/>
          <w:szCs w:val="32"/>
        </w:rPr>
        <w:sectPr w:rsidR="006B6CDA" w:rsidSect="0078075A">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701" w:header="851" w:footer="992" w:gutter="0"/>
          <w:pgNumType w:fmt="numberInDash"/>
          <w:cols w:space="425"/>
          <w:docGrid w:type="lines" w:linePitch="312"/>
        </w:sectPr>
      </w:pPr>
    </w:p>
    <w:p w:rsidR="006B6CDA" w:rsidRPr="00555689" w:rsidRDefault="006B6CDA" w:rsidP="00555689">
      <w:pPr>
        <w:adjustRightInd w:val="0"/>
        <w:snapToGrid w:val="0"/>
        <w:spacing w:line="560" w:lineRule="exact"/>
        <w:rPr>
          <w:rFonts w:ascii="黑体" w:eastAsia="黑体"/>
          <w:sz w:val="32"/>
          <w:szCs w:val="32"/>
        </w:rPr>
      </w:pPr>
      <w:r w:rsidRPr="00555689">
        <w:rPr>
          <w:rFonts w:ascii="黑体" w:eastAsia="黑体" w:hint="eastAsia"/>
          <w:sz w:val="32"/>
          <w:szCs w:val="32"/>
        </w:rPr>
        <w:t>附录</w:t>
      </w:r>
      <w:r w:rsidRPr="00555689">
        <w:rPr>
          <w:rFonts w:ascii="黑体" w:eastAsia="黑体"/>
          <w:sz w:val="32"/>
          <w:szCs w:val="32"/>
        </w:rPr>
        <w:t>1</w:t>
      </w: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广西壮族自治区第一类疫苗预防接种</w:t>
      </w: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异常反应补偿基础保险流程图</w:t>
      </w:r>
    </w:p>
    <w:p w:rsidR="006B6CDA" w:rsidRDefault="006B6CDA" w:rsidP="00AA70BC">
      <w:pPr>
        <w:rPr>
          <w:rFonts w:ascii="方正小标宋简体" w:eastAsia="方正小标宋简体" w:hAnsi="方正小标宋简体" w:cs="方正小标宋简体"/>
          <w:sz w:val="28"/>
          <w:szCs w:val="28"/>
        </w:rPr>
      </w:pPr>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5.15pt;margin-top:17.6pt;width:399.7pt;height:56.25pt;z-index:251644416;visibility:visible" strokeweight="1.5pt">
            <v:shadow on="t" color="black" opacity="26214f" origin="-.5,-.5" offset=".74836mm,.74836mm"/>
            <v:path arrowok="t"/>
            <v:textbox>
              <w:txbxContent>
                <w:p w:rsidR="006B6CDA" w:rsidRDefault="006B6CDA" w:rsidP="00AA70BC">
                  <w:pPr>
                    <w:rPr>
                      <w:rFonts w:eastAsia="仿宋_GB2312"/>
                      <w:b/>
                      <w:bCs/>
                      <w:sz w:val="6"/>
                      <w:szCs w:val="10"/>
                    </w:rPr>
                  </w:pPr>
                  <w:r>
                    <w:rPr>
                      <w:rFonts w:ascii="仿宋_GB2312" w:eastAsia="仿宋_GB2312" w:hAnsi="仿宋_GB2312" w:cs="仿宋_GB2312" w:hint="eastAsia"/>
                      <w:b/>
                      <w:bCs/>
                      <w:sz w:val="22"/>
                      <w:szCs w:val="21"/>
                    </w:rPr>
                    <w:t>经诊断或鉴定明确为预防接种异常反应的，受种方在收到预防接种异常反应诊断或鉴定结论之日起</w:t>
                  </w:r>
                  <w:r>
                    <w:rPr>
                      <w:rFonts w:ascii="仿宋_GB2312" w:eastAsia="仿宋_GB2312" w:hAnsi="仿宋_GB2312" w:cs="仿宋_GB2312"/>
                      <w:b/>
                      <w:bCs/>
                      <w:sz w:val="22"/>
                      <w:szCs w:val="21"/>
                    </w:rPr>
                    <w:t>6</w:t>
                  </w:r>
                  <w:r>
                    <w:rPr>
                      <w:rFonts w:ascii="仿宋_GB2312" w:eastAsia="仿宋_GB2312" w:hAnsi="仿宋_GB2312" w:cs="仿宋_GB2312" w:hint="eastAsia"/>
                      <w:b/>
                      <w:bCs/>
                      <w:sz w:val="22"/>
                      <w:szCs w:val="21"/>
                    </w:rPr>
                    <w:t>个月内，向预防接种单位所在地保险公司提交</w:t>
                  </w:r>
                  <w:r>
                    <w:rPr>
                      <w:rFonts w:ascii="仿宋_GB2312" w:eastAsia="仿宋_GB2312" w:hAnsi="仿宋_GB2312" w:cs="仿宋_GB2312" w:hint="eastAsia"/>
                      <w:b/>
                      <w:bCs/>
                      <w:sz w:val="22"/>
                      <w:szCs w:val="22"/>
                    </w:rPr>
                    <w:t>补偿申请（详见附录</w:t>
                  </w:r>
                  <w:r>
                    <w:rPr>
                      <w:rFonts w:ascii="仿宋_GB2312" w:eastAsia="仿宋_GB2312" w:hAnsi="仿宋_GB2312" w:cs="仿宋_GB2312"/>
                      <w:b/>
                      <w:bCs/>
                      <w:sz w:val="22"/>
                      <w:szCs w:val="22"/>
                    </w:rPr>
                    <w:t>4</w:t>
                  </w:r>
                  <w:r>
                    <w:rPr>
                      <w:rFonts w:ascii="仿宋_GB2312" w:eastAsia="仿宋_GB2312" w:hAnsi="仿宋_GB2312" w:cs="仿宋_GB2312" w:hint="eastAsia"/>
                      <w:b/>
                      <w:bCs/>
                      <w:sz w:val="22"/>
                      <w:szCs w:val="22"/>
                    </w:rPr>
                    <w:t>）。</w:t>
                  </w:r>
                </w:p>
              </w:txbxContent>
            </v:textbox>
          </v:shape>
        </w:pict>
      </w:r>
      <w:r>
        <w:rPr>
          <w:noProof/>
        </w:rPr>
        <w:pict>
          <v:line id="直接连接符 176" o:spid="_x0000_s1027" style="position:absolute;left:0;text-align:left;flip:y;z-index:251665920;visibility:visible" from="-64.2pt,544.1pt" to="429.3pt,545.2pt" strokeweight="2pt">
            <v:stroke dashstyle="1 1"/>
            <o:lock v:ext="edit" shapetype="f"/>
          </v:line>
        </w:pict>
      </w:r>
      <w:r>
        <w:rPr>
          <w:noProof/>
        </w:rPr>
        <w:pict>
          <v:shape id="文本框 177" o:spid="_x0000_s1028" type="#_x0000_t202" style="position:absolute;left:0;text-align:left;margin-left:366.3pt;margin-top:447.45pt;width:31.5pt;height:76.55pt;z-index:251664896;visibility:visible" strokeweight="1.5pt">
            <v:shadow on="t" color="black" opacity="26214f" origin="-.5,-.5" offset=".74836mm,.74836mm"/>
            <v:path arrowok="t"/>
            <v:textbox style="layout-flow:vertical-ideographic">
              <w:txbxContent>
                <w:p w:rsidR="006B6CDA" w:rsidRDefault="006B6CDA" w:rsidP="00AA70BC">
                  <w:pPr>
                    <w:rPr>
                      <w:b/>
                      <w:bCs/>
                      <w:kern w:val="15"/>
                      <w:sz w:val="22"/>
                      <w:szCs w:val="28"/>
                    </w:rPr>
                  </w:pPr>
                  <w:r>
                    <w:rPr>
                      <w:rFonts w:hint="eastAsia"/>
                      <w:b/>
                      <w:bCs/>
                      <w:kern w:val="15"/>
                      <w:sz w:val="22"/>
                      <w:szCs w:val="28"/>
                    </w:rPr>
                    <w:t>基础保险核赔</w:t>
                  </w:r>
                </w:p>
              </w:txbxContent>
            </v:textbox>
          </v:shape>
        </w:pict>
      </w:r>
      <w:r>
        <w:rPr>
          <w:noProof/>
        </w:rPr>
        <w:pict>
          <v:shape id="文本框 178" o:spid="_x0000_s1029" type="#_x0000_t202" style="position:absolute;left:0;text-align:left;margin-left:200.55pt;margin-top:461.05pt;width:149.2pt;height:55.5pt;z-index:251662848;visibility:visible" strokeweight="1.5pt">
            <v:shadow on="t" color="black" opacity="26214f" origin="-.5,-.5" offset=".74836mm,.74836mm"/>
            <v:path arrowok="t"/>
            <v:textbox>
              <w:txbxContent>
                <w:p w:rsidR="006B6CDA" w:rsidRDefault="006B6CDA" w:rsidP="00AA70BC">
                  <w:pPr>
                    <w:rPr>
                      <w:b/>
                      <w:bCs/>
                      <w:sz w:val="8"/>
                      <w:szCs w:val="11"/>
                    </w:rPr>
                  </w:pPr>
                  <w:r>
                    <w:rPr>
                      <w:rFonts w:ascii="仿宋_GB2312" w:eastAsia="仿宋_GB2312" w:hAnsi="仿宋_GB2312" w:cs="仿宋_GB2312" w:hint="eastAsia"/>
                      <w:b/>
                      <w:bCs/>
                      <w:sz w:val="22"/>
                      <w:szCs w:val="22"/>
                    </w:rPr>
                    <w:t>受种方若同意经济补偿通知与保险公司签订一次性补偿协议（详见附录</w:t>
                  </w:r>
                  <w:r>
                    <w:rPr>
                      <w:rFonts w:ascii="仿宋_GB2312" w:eastAsia="仿宋_GB2312" w:hAnsi="仿宋_GB2312" w:cs="仿宋_GB2312"/>
                      <w:b/>
                      <w:bCs/>
                      <w:sz w:val="22"/>
                      <w:szCs w:val="22"/>
                    </w:rPr>
                    <w:t>8</w:t>
                  </w:r>
                  <w:r>
                    <w:rPr>
                      <w:rFonts w:ascii="仿宋_GB2312" w:eastAsia="仿宋_GB2312" w:hAnsi="仿宋_GB2312" w:cs="仿宋_GB2312" w:hint="eastAsia"/>
                      <w:b/>
                      <w:bCs/>
                      <w:sz w:val="22"/>
                      <w:szCs w:val="22"/>
                    </w:rPr>
                    <w:t>）</w:t>
                  </w:r>
                </w:p>
              </w:txbxContent>
            </v:textbox>
          </v:shape>
        </w:pict>
      </w:r>
      <w:r>
        <w:rPr>
          <w:noProof/>
        </w:rPr>
        <w:pict>
          <v:line id="直接连接符 179" o:spid="_x0000_s1030" style="position:absolute;left:0;text-align:left;z-index:251661824;visibility:visible;mso-wrap-distance-left:3.17497mm;mso-wrap-distance-right:3.17497mm" from="272.55pt,433.6pt" to="272.55pt,458.25pt" strokeweight="1pt">
            <v:stroke endarrow="block"/>
            <o:lock v:ext="edit" shapetype="f"/>
          </v:line>
        </w:pict>
      </w:r>
      <w:r>
        <w:rPr>
          <w:noProof/>
        </w:rPr>
        <w:pict>
          <v:line id="直接连接符 180" o:spid="_x0000_s1031" style="position:absolute;left:0;text-align:left;z-index:251657728;visibility:visible;mso-wrap-distance-left:3.17497mm;mso-wrap-distance-right:3.17497mm" from="272.55pt,358.45pt" to="272.55pt,383.1pt" strokeweight="1pt">
            <v:stroke endarrow="block"/>
            <o:lock v:ext="edit" shapetype="f"/>
          </v:line>
        </w:pict>
      </w:r>
      <w:r>
        <w:rPr>
          <w:noProof/>
        </w:rPr>
        <w:pict>
          <v:shape id="文本框 181" o:spid="_x0000_s1032" type="#_x0000_t202" style="position:absolute;left:0;text-align:left;margin-left:365.55pt;margin-top:321.3pt;width:31.5pt;height:75.8pt;z-index:251660800;visibility:visible" strokeweight="1.5pt">
            <v:shadow on="t" color="black" opacity="26214f" origin="-.5,-.5" offset=".74836mm,.74836mm"/>
            <v:path arrowok="t"/>
            <v:textbox style="layout-flow:vertical-ideographic">
              <w:txbxContent>
                <w:p w:rsidR="006B6CDA" w:rsidRDefault="006B6CDA" w:rsidP="00AA70BC">
                  <w:pPr>
                    <w:rPr>
                      <w:b/>
                      <w:bCs/>
                      <w:kern w:val="15"/>
                      <w:sz w:val="22"/>
                      <w:szCs w:val="28"/>
                    </w:rPr>
                  </w:pPr>
                  <w:r>
                    <w:rPr>
                      <w:rFonts w:hint="eastAsia"/>
                      <w:b/>
                      <w:bCs/>
                      <w:kern w:val="15"/>
                      <w:sz w:val="22"/>
                      <w:szCs w:val="28"/>
                    </w:rPr>
                    <w:t>补</w:t>
                  </w:r>
                  <w:r>
                    <w:rPr>
                      <w:b/>
                      <w:bCs/>
                      <w:kern w:val="15"/>
                      <w:sz w:val="22"/>
                      <w:szCs w:val="28"/>
                    </w:rPr>
                    <w:t xml:space="preserve"> </w:t>
                  </w:r>
                  <w:r>
                    <w:rPr>
                      <w:rFonts w:hint="eastAsia"/>
                      <w:b/>
                      <w:bCs/>
                      <w:kern w:val="15"/>
                      <w:sz w:val="22"/>
                      <w:szCs w:val="28"/>
                    </w:rPr>
                    <w:t>偿</w:t>
                  </w:r>
                  <w:r>
                    <w:rPr>
                      <w:b/>
                      <w:bCs/>
                      <w:kern w:val="15"/>
                      <w:sz w:val="22"/>
                      <w:szCs w:val="28"/>
                    </w:rPr>
                    <w:t xml:space="preserve"> </w:t>
                  </w:r>
                  <w:r>
                    <w:rPr>
                      <w:rFonts w:hint="eastAsia"/>
                      <w:b/>
                      <w:bCs/>
                      <w:kern w:val="15"/>
                      <w:sz w:val="22"/>
                      <w:szCs w:val="28"/>
                    </w:rPr>
                    <w:t>通</w:t>
                  </w:r>
                  <w:r>
                    <w:rPr>
                      <w:b/>
                      <w:bCs/>
                      <w:kern w:val="15"/>
                      <w:sz w:val="22"/>
                      <w:szCs w:val="28"/>
                    </w:rPr>
                    <w:t xml:space="preserve"> </w:t>
                  </w:r>
                  <w:r>
                    <w:rPr>
                      <w:rFonts w:hint="eastAsia"/>
                      <w:b/>
                      <w:bCs/>
                      <w:kern w:val="15"/>
                      <w:sz w:val="22"/>
                      <w:szCs w:val="28"/>
                    </w:rPr>
                    <w:t>知</w:t>
                  </w:r>
                </w:p>
              </w:txbxContent>
            </v:textbox>
          </v:shape>
        </w:pict>
      </w:r>
      <w:r>
        <w:rPr>
          <w:noProof/>
        </w:rPr>
        <w:pict>
          <v:line id="直接连接符 182" o:spid="_x0000_s1033" style="position:absolute;left:0;text-align:left;flip:y;z-index:251659776;visibility:visible" from="-64.95pt,436.7pt" to="428.55pt,437.8pt" strokeweight="2pt">
            <v:stroke dashstyle="1 1"/>
            <o:lock v:ext="edit" shapetype="f"/>
          </v:line>
        </w:pict>
      </w:r>
      <w:r>
        <w:rPr>
          <w:noProof/>
        </w:rPr>
        <w:pict>
          <v:line id="直接连接符 11" o:spid="_x0000_s1034" style="position:absolute;left:0;text-align:left;z-index:251654656;visibility:visible" from="-70.2pt,278.65pt" to="422.55pt,279.2pt" strokeweight="2pt">
            <v:stroke dashstyle="1 1"/>
            <o:lock v:ext="edit" shapetype="f"/>
          </v:line>
        </w:pict>
      </w:r>
      <w:r>
        <w:rPr>
          <w:noProof/>
        </w:rPr>
        <w:pict>
          <v:shape id="文本框 8" o:spid="_x0000_s1035" type="#_x0000_t202" style="position:absolute;left:0;text-align:left;margin-left:7.85pt;margin-top:225.95pt;width:128.2pt;height:41.3pt;z-index:251651584;visibility:visible" strokeweight="1.5pt">
            <v:shadow on="t" color="black" opacity="26214f" origin="-.5,-.5" offset=".74836mm,.74836mm"/>
            <v:path arrowok="t"/>
            <v:textbox>
              <w:txbxContent>
                <w:p w:rsidR="006B6CDA" w:rsidRDefault="006B6CDA" w:rsidP="00AA70BC">
                  <w:pPr>
                    <w:rPr>
                      <w:b/>
                      <w:bCs/>
                      <w:sz w:val="16"/>
                      <w:szCs w:val="20"/>
                    </w:rPr>
                  </w:pPr>
                  <w:r>
                    <w:rPr>
                      <w:rFonts w:ascii="仿宋_GB2312" w:eastAsia="仿宋_GB2312" w:hAnsi="仿宋_GB2312" w:cs="仿宋_GB2312" w:hint="eastAsia"/>
                      <w:b/>
                      <w:bCs/>
                      <w:sz w:val="22"/>
                      <w:szCs w:val="22"/>
                    </w:rPr>
                    <w:t>对审核后材料不全或需要前往现场核实的案件</w:t>
                  </w:r>
                </w:p>
              </w:txbxContent>
            </v:textbox>
          </v:shape>
        </w:pict>
      </w:r>
      <w:r>
        <w:rPr>
          <w:noProof/>
        </w:rPr>
        <w:pict>
          <v:shapetype id="_x0000_t32" coordsize="21600,21600" o:spt="32" o:oned="t" path="m,l21600,21600e" filled="f">
            <v:path arrowok="t" fillok="f" o:connecttype="none"/>
            <o:lock v:ext="edit" shapetype="t"/>
          </v:shapetype>
          <v:shape id="直接箭头连接符 7" o:spid="_x0000_s1036" type="#_x0000_t32" style="position:absolute;left:0;text-align:left;margin-left:202.8pt;margin-top:172.75pt;width:69.75pt;height:32.3pt;z-index:251650560;visibility:visible" strokeweight="1pt">
            <v:stroke endarrow="block"/>
            <o:lock v:ext="edit" shapetype="f"/>
          </v:shape>
        </w:pict>
      </w:r>
      <w:r>
        <w:rPr>
          <w:noProof/>
        </w:rPr>
        <w:pict>
          <v:shape id="直接箭头连接符 6" o:spid="_x0000_s1037" type="#_x0000_t32" style="position:absolute;left:0;text-align:left;margin-left:71.95pt;margin-top:172.75pt;width:130.85pt;height:53.2pt;flip:x;z-index:251649536;visibility:visible" strokeweight="1pt">
            <v:stroke endarrow="block"/>
            <o:lock v:ext="edit" shapetype="f"/>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5" o:spid="_x0000_s1038" type="#_x0000_t34" style="position:absolute;left:0;text-align:left;margin-left:-35.9pt;margin-top:134.1pt;width:143.2pt;height:35.95pt;rotation:90;flip:y;z-index:251648512;visibility:visible" adj="10796" strokeweight="1.25pt">
            <v:stroke endarrow="block"/>
            <o:lock v:ext="edit" shapetype="f"/>
          </v:shape>
        </w:pict>
      </w:r>
      <w:r>
        <w:rPr>
          <w:noProof/>
        </w:rPr>
        <w:pict>
          <v:shape id="文本框 4" o:spid="_x0000_s1039" type="#_x0000_t202" style="position:absolute;left:0;text-align:left;margin-left:115.05pt;margin-top:133.7pt;width:175.5pt;height:39.05pt;z-index:251647488;visibility:visible" strokeweight="1.5pt">
            <v:shadow on="t" color="black" opacity="26214f" origin="-.5,-.5" offset=".74836mm,.74836mm"/>
            <v:path arrowok="t"/>
            <v:textbox>
              <w:txbxContent>
                <w:p w:rsidR="006B6CDA" w:rsidRDefault="006B6CDA" w:rsidP="00AA70BC">
                  <w:pPr>
                    <w:rPr>
                      <w:b/>
                      <w:bCs/>
                      <w:sz w:val="18"/>
                      <w:szCs w:val="21"/>
                    </w:rPr>
                  </w:pPr>
                  <w:r>
                    <w:rPr>
                      <w:rFonts w:ascii="仿宋_GB2312" w:eastAsia="仿宋_GB2312" w:hAnsi="仿宋_GB2312" w:cs="仿宋_GB2312" w:hint="eastAsia"/>
                      <w:b/>
                      <w:bCs/>
                      <w:sz w:val="24"/>
                    </w:rPr>
                    <w:t>保险公司对上报案件及材料进行审核</w:t>
                  </w:r>
                </w:p>
              </w:txbxContent>
            </v:textbox>
          </v:shape>
        </w:pict>
      </w:r>
      <w:r>
        <w:rPr>
          <w:noProof/>
        </w:rPr>
        <w:pict>
          <v:shape id="直接箭头连接符 3" o:spid="_x0000_s1040" type="#_x0000_t32" style="position:absolute;left:0;text-align:left;margin-left:200.55pt;margin-top:81.95pt;width:0;height:45.75pt;z-index:251646464;visibility:visible;mso-wrap-distance-left:3.17497mm;mso-wrap-distance-right:3.17497mm" strokeweight="1pt">
            <v:stroke endarrow="block"/>
            <o:lock v:ext="edit" shapetype="f"/>
          </v:shape>
        </w:pict>
      </w:r>
      <w:r>
        <w:rPr>
          <w:noProof/>
        </w:rPr>
        <w:pict>
          <v:line id="直接连接符 2" o:spid="_x0000_s1041" style="position:absolute;left:0;text-align:left;z-index:251645440;visibility:visible;mso-wrap-distance-top:-3e-5mm;mso-wrap-distance-bottom:-3e-5mm" from="-63.45pt,93.4pt" to="418.05pt,93.4pt" strokeweight="2pt">
            <v:stroke dashstyle="1 1"/>
            <o:lock v:ext="edit" shapetype="f"/>
          </v:line>
        </w:pict>
      </w:r>
      <w:r>
        <w:rPr>
          <w:noProof/>
        </w:rPr>
        <w:pict>
          <v:shape id="文本框 13" o:spid="_x0000_s1042" type="#_x0000_t202" style="position:absolute;left:0;text-align:left;margin-left:-62.7pt;margin-top:152.4pt;width:31.5pt;height:75.1pt;z-index:251656704;visibility:visible" strokeweight="1.5pt">
            <v:shadow on="t" color="black" opacity="26214f" origin="-.5,-.5" offset=".74836mm,.74836mm"/>
            <v:path arrowok="t"/>
            <v:textbox style="layout-flow:vertical-ideographic">
              <w:txbxContent>
                <w:p w:rsidR="006B6CDA" w:rsidRDefault="006B6CDA" w:rsidP="00AA70BC">
                  <w:pPr>
                    <w:rPr>
                      <w:b/>
                      <w:bCs/>
                      <w:kern w:val="15"/>
                      <w:sz w:val="22"/>
                      <w:szCs w:val="28"/>
                    </w:rPr>
                  </w:pPr>
                  <w:r>
                    <w:rPr>
                      <w:rFonts w:hint="eastAsia"/>
                      <w:b/>
                      <w:bCs/>
                      <w:kern w:val="15"/>
                      <w:sz w:val="22"/>
                      <w:szCs w:val="28"/>
                    </w:rPr>
                    <w:t>材</w:t>
                  </w:r>
                  <w:r>
                    <w:rPr>
                      <w:b/>
                      <w:bCs/>
                      <w:kern w:val="15"/>
                      <w:sz w:val="22"/>
                      <w:szCs w:val="28"/>
                    </w:rPr>
                    <w:t xml:space="preserve"> </w:t>
                  </w:r>
                  <w:r>
                    <w:rPr>
                      <w:rFonts w:hint="eastAsia"/>
                      <w:b/>
                      <w:bCs/>
                      <w:kern w:val="15"/>
                      <w:sz w:val="22"/>
                      <w:szCs w:val="28"/>
                    </w:rPr>
                    <w:t>料</w:t>
                  </w:r>
                  <w:r>
                    <w:rPr>
                      <w:b/>
                      <w:bCs/>
                      <w:kern w:val="15"/>
                      <w:sz w:val="22"/>
                      <w:szCs w:val="28"/>
                    </w:rPr>
                    <w:t xml:space="preserve"> </w:t>
                  </w:r>
                  <w:r>
                    <w:rPr>
                      <w:rFonts w:hint="eastAsia"/>
                      <w:b/>
                      <w:bCs/>
                      <w:kern w:val="15"/>
                      <w:sz w:val="22"/>
                      <w:szCs w:val="28"/>
                    </w:rPr>
                    <w:t>审</w:t>
                  </w:r>
                  <w:r>
                    <w:rPr>
                      <w:b/>
                      <w:bCs/>
                      <w:kern w:val="15"/>
                      <w:sz w:val="22"/>
                      <w:szCs w:val="28"/>
                    </w:rPr>
                    <w:t xml:space="preserve"> </w:t>
                  </w:r>
                  <w:r>
                    <w:rPr>
                      <w:rFonts w:hint="eastAsia"/>
                      <w:b/>
                      <w:bCs/>
                      <w:kern w:val="15"/>
                      <w:sz w:val="22"/>
                      <w:szCs w:val="28"/>
                    </w:rPr>
                    <w:t>核</w:t>
                  </w:r>
                </w:p>
              </w:txbxContent>
            </v:textbox>
          </v:shape>
        </w:pict>
      </w:r>
    </w:p>
    <w:p w:rsidR="006B6CDA" w:rsidRDefault="006B6CDA" w:rsidP="008E3BF9">
      <w:pPr>
        <w:ind w:firstLineChars="200" w:firstLine="420"/>
        <w:jc w:val="left"/>
        <w:rPr>
          <w:rFonts w:ascii="仿宋_GB2312" w:eastAsia="仿宋_GB2312" w:hAnsi="仿宋_GB2312" w:cs="仿宋_GB2312"/>
          <w:sz w:val="32"/>
          <w:szCs w:val="32"/>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83" o:spid="_x0000_s1043" type="#_x0000_t88" style="position:absolute;left:0;text-align:left;margin-left:407.45pt;margin-top:18.6pt;width:24pt;height:550.1pt;z-index:251666944;visibility:visible" adj="79" strokeweight="1pt"/>
        </w:pict>
      </w:r>
    </w:p>
    <w:p w:rsidR="006B6CDA" w:rsidRDefault="006B6CDA" w:rsidP="00AA70BC">
      <w:pPr>
        <w:ind w:firstLineChars="200" w:firstLine="640"/>
        <w:jc w:val="left"/>
        <w:rPr>
          <w:rFonts w:ascii="仿宋_GB2312" w:eastAsia="仿宋_GB2312" w:hAnsi="仿宋_GB2312" w:cs="仿宋_GB2312"/>
          <w:sz w:val="32"/>
          <w:szCs w:val="32"/>
        </w:rPr>
      </w:pPr>
    </w:p>
    <w:p w:rsidR="006B6CDA" w:rsidRDefault="006B6CDA" w:rsidP="00AA70BC">
      <w:pPr>
        <w:ind w:firstLineChars="200" w:firstLine="640"/>
        <w:jc w:val="left"/>
        <w:rPr>
          <w:rFonts w:ascii="仿宋_GB2312" w:eastAsia="仿宋_GB2312" w:hAnsi="仿宋_GB2312" w:cs="仿宋_GB2312"/>
          <w:sz w:val="32"/>
          <w:szCs w:val="32"/>
        </w:rPr>
      </w:pPr>
    </w:p>
    <w:p w:rsidR="006B6CDA" w:rsidRDefault="006B6CDA" w:rsidP="00AA70BC">
      <w:pPr>
        <w:ind w:firstLineChars="200" w:firstLine="640"/>
        <w:jc w:val="left"/>
        <w:rPr>
          <w:rFonts w:ascii="仿宋_GB2312" w:eastAsia="仿宋_GB2312" w:hAnsi="仿宋_GB2312" w:cs="仿宋_GB2312"/>
          <w:sz w:val="32"/>
          <w:szCs w:val="32"/>
        </w:rPr>
      </w:pPr>
    </w:p>
    <w:p w:rsidR="006B6CDA" w:rsidRDefault="006B6CDA" w:rsidP="00AA70BC">
      <w:pPr>
        <w:ind w:firstLineChars="200" w:firstLine="640"/>
        <w:jc w:val="left"/>
        <w:rPr>
          <w:rFonts w:ascii="仿宋_GB2312" w:eastAsia="仿宋_GB2312" w:hAnsi="仿宋_GB2312" w:cs="仿宋_GB2312"/>
          <w:sz w:val="32"/>
          <w:szCs w:val="32"/>
        </w:rPr>
      </w:pPr>
    </w:p>
    <w:p w:rsidR="006B6CDA" w:rsidRDefault="006B6CDA" w:rsidP="008E3BF9">
      <w:pPr>
        <w:ind w:firstLineChars="200" w:firstLine="420"/>
        <w:jc w:val="left"/>
        <w:rPr>
          <w:rFonts w:ascii="仿宋_GB2312" w:eastAsia="仿宋_GB2312" w:hAnsi="仿宋_GB2312" w:cs="仿宋_GB2312"/>
          <w:sz w:val="32"/>
          <w:szCs w:val="32"/>
        </w:rPr>
      </w:pPr>
      <w:r>
        <w:rPr>
          <w:noProof/>
        </w:rPr>
        <w:pict>
          <v:shape id="文本框 184" o:spid="_x0000_s1044" type="#_x0000_t202" style="position:absolute;left:0;text-align:left;margin-left:439.8pt;margin-top:7.7pt;width:40.4pt;height:282.7pt;z-index:251667968;visibility:visible" strokeweight="1.5pt">
            <v:shadow on="t" color="black" opacity="26214f" origin="-.5,-.5" offset=".74836mm,.74836mm"/>
            <v:path arrowok="t"/>
            <v:textbox style="layout-flow:vertical-ideographic">
              <w:txbxContent>
                <w:p w:rsidR="006B6CDA" w:rsidRDefault="006B6CDA" w:rsidP="00AA70BC">
                  <w:pPr>
                    <w:jc w:val="center"/>
                    <w:rPr>
                      <w:b/>
                      <w:bCs/>
                      <w:sz w:val="24"/>
                      <w:szCs w:val="32"/>
                    </w:rPr>
                  </w:pPr>
                  <w:r>
                    <w:rPr>
                      <w:rFonts w:hint="eastAsia"/>
                      <w:b/>
                      <w:bCs/>
                      <w:sz w:val="24"/>
                      <w:szCs w:val="32"/>
                    </w:rPr>
                    <w:t>卫生主管部门、保监局对补偿过程进行监管</w:t>
                  </w:r>
                </w:p>
              </w:txbxContent>
            </v:textbox>
          </v:shape>
        </w:pict>
      </w:r>
      <w:r>
        <w:rPr>
          <w:noProof/>
        </w:rPr>
        <w:pict>
          <v:shape id="文本框 9" o:spid="_x0000_s1045" type="#_x0000_t202" style="position:absolute;left:0;text-align:left;margin-left:198.3pt;margin-top:17.85pt;width:148.45pt;height:69.65pt;z-index:251652608;visibility:visible" strokeweight="1.5pt">
            <v:shadow on="t" color="black" opacity="26214f" origin="-.5,-.5" offset=".74836mm,.74836mm"/>
            <v:path arrowok="t"/>
            <v:textbox>
              <w:txbxContent>
                <w:p w:rsidR="006B6CDA" w:rsidRDefault="006B6CDA" w:rsidP="00AA70BC">
                  <w:pPr>
                    <w:rPr>
                      <w:b/>
                      <w:bCs/>
                      <w:sz w:val="2"/>
                      <w:szCs w:val="4"/>
                    </w:rPr>
                  </w:pPr>
                  <w:r>
                    <w:rPr>
                      <w:rFonts w:ascii="仿宋_GB2312" w:eastAsia="仿宋_GB2312" w:hAnsi="仿宋_GB2312" w:cs="仿宋_GB2312" w:hint="eastAsia"/>
                      <w:b/>
                      <w:bCs/>
                      <w:szCs w:val="21"/>
                    </w:rPr>
                    <w:t>审核无异议的案件及相关部门重新组织鉴定符合理赔合同规定的案件</w:t>
                  </w:r>
                </w:p>
              </w:txbxContent>
            </v:textbox>
          </v:shape>
        </w:pict>
      </w:r>
    </w:p>
    <w:p w:rsidR="006B6CDA" w:rsidRDefault="006B6CDA" w:rsidP="00AA70BC">
      <w:pPr>
        <w:ind w:firstLineChars="200" w:firstLine="640"/>
        <w:jc w:val="left"/>
        <w:rPr>
          <w:rFonts w:ascii="仿宋_GB2312" w:eastAsia="仿宋_GB2312" w:hAnsi="仿宋_GB2312" w:cs="仿宋_GB2312"/>
          <w:sz w:val="32"/>
          <w:szCs w:val="32"/>
        </w:rPr>
      </w:pPr>
    </w:p>
    <w:p w:rsidR="006B6CDA" w:rsidRDefault="006B6CDA" w:rsidP="008E3BF9">
      <w:pPr>
        <w:ind w:firstLineChars="200" w:firstLine="420"/>
        <w:jc w:val="left"/>
        <w:rPr>
          <w:rFonts w:ascii="仿宋_GB2312" w:eastAsia="仿宋_GB2312" w:hAnsi="仿宋_GB2312" w:cs="仿宋_GB2312"/>
          <w:sz w:val="32"/>
          <w:szCs w:val="32"/>
        </w:rPr>
      </w:pPr>
      <w:r>
        <w:rPr>
          <w:noProof/>
        </w:rPr>
        <w:pict>
          <v:line id="直接连接符 10" o:spid="_x0000_s1046" style="position:absolute;left:0;text-align:left;z-index:251653632;visibility:visible;mso-wrap-distance-left:3.17497mm;mso-wrap-distance-right:3.17497mm" from="272.55pt,25.1pt" to="272.55pt,45pt" strokeweight="1pt">
            <v:stroke endarrow="block"/>
            <o:lock v:ext="edit" shapetype="f"/>
          </v:line>
        </w:pict>
      </w:r>
    </w:p>
    <w:p w:rsidR="006B6CDA" w:rsidRDefault="006B6CDA" w:rsidP="008E3BF9">
      <w:pPr>
        <w:ind w:firstLineChars="200" w:firstLine="420"/>
        <w:jc w:val="left"/>
        <w:rPr>
          <w:rFonts w:ascii="仿宋_GB2312" w:eastAsia="仿宋_GB2312" w:hAnsi="仿宋_GB2312" w:cs="仿宋_GB2312"/>
          <w:sz w:val="32"/>
          <w:szCs w:val="32"/>
        </w:rPr>
      </w:pPr>
      <w:r>
        <w:rPr>
          <w:noProof/>
        </w:rPr>
        <w:pict>
          <v:shape id="文本框 12" o:spid="_x0000_s1047" type="#_x0000_t202" style="position:absolute;left:0;text-align:left;margin-left:199.85pt;margin-top:13.8pt;width:145.4pt;height:58.45pt;z-index:251655680;visibility:visible" strokeweight="1.5pt">
            <v:shadow on="t" color="black" opacity="26214f" origin="-.5,-.5" offset=".74836mm,.74836mm"/>
            <v:path arrowok="t"/>
            <v:textbox>
              <w:txbxContent>
                <w:p w:rsidR="006B6CDA" w:rsidRDefault="006B6CDA" w:rsidP="00AA70BC">
                  <w:pPr>
                    <w:rPr>
                      <w:b/>
                      <w:bCs/>
                      <w:sz w:val="18"/>
                      <w:szCs w:val="21"/>
                    </w:rPr>
                  </w:pPr>
                  <w:r>
                    <w:rPr>
                      <w:rFonts w:ascii="仿宋_GB2312" w:eastAsia="仿宋_GB2312" w:hAnsi="仿宋_GB2312" w:cs="仿宋_GB2312" w:hint="eastAsia"/>
                      <w:b/>
                      <w:bCs/>
                      <w:sz w:val="24"/>
                    </w:rPr>
                    <w:t>保险公司按保险合同规定及时发放补偿通知书（详见附录</w:t>
                  </w:r>
                  <w:r>
                    <w:rPr>
                      <w:rFonts w:ascii="仿宋_GB2312" w:eastAsia="仿宋_GB2312" w:hAnsi="仿宋_GB2312" w:cs="仿宋_GB2312"/>
                      <w:b/>
                      <w:bCs/>
                      <w:sz w:val="24"/>
                    </w:rPr>
                    <w:t>7</w:t>
                  </w:r>
                  <w:r>
                    <w:rPr>
                      <w:rFonts w:ascii="仿宋_GB2312" w:eastAsia="仿宋_GB2312" w:hAnsi="仿宋_GB2312" w:cs="仿宋_GB2312" w:hint="eastAsia"/>
                      <w:b/>
                      <w:bCs/>
                      <w:sz w:val="24"/>
                    </w:rPr>
                    <w:t>）</w:t>
                  </w:r>
                </w:p>
              </w:txbxContent>
            </v:textbox>
          </v:shape>
        </w:pict>
      </w:r>
    </w:p>
    <w:p w:rsidR="006B6CDA" w:rsidRDefault="006B6CDA" w:rsidP="00AA70BC">
      <w:pPr>
        <w:ind w:firstLineChars="200" w:firstLine="640"/>
        <w:jc w:val="left"/>
        <w:rPr>
          <w:rFonts w:ascii="仿宋_GB2312" w:eastAsia="仿宋_GB2312" w:hAnsi="仿宋_GB2312" w:cs="仿宋_GB2312"/>
          <w:sz w:val="32"/>
          <w:szCs w:val="32"/>
        </w:rPr>
      </w:pPr>
    </w:p>
    <w:p w:rsidR="006B6CDA" w:rsidRDefault="006B6CDA" w:rsidP="00AA70BC">
      <w:pPr>
        <w:ind w:firstLineChars="200" w:firstLine="640"/>
        <w:jc w:val="left"/>
        <w:rPr>
          <w:rFonts w:ascii="仿宋_GB2312" w:eastAsia="仿宋_GB2312" w:hAnsi="仿宋_GB2312" w:cs="仿宋_GB2312"/>
          <w:sz w:val="32"/>
          <w:szCs w:val="32"/>
        </w:rPr>
      </w:pPr>
    </w:p>
    <w:p w:rsidR="006B6CDA" w:rsidRDefault="006B6CDA" w:rsidP="008E3BF9">
      <w:pPr>
        <w:ind w:firstLineChars="200" w:firstLine="420"/>
        <w:jc w:val="left"/>
        <w:rPr>
          <w:rFonts w:ascii="仿宋_GB2312" w:eastAsia="仿宋_GB2312" w:hAnsi="仿宋_GB2312" w:cs="仿宋_GB2312"/>
          <w:sz w:val="32"/>
          <w:szCs w:val="32"/>
        </w:rPr>
      </w:pPr>
      <w:r>
        <w:rPr>
          <w:noProof/>
        </w:rPr>
        <w:pict>
          <v:shape id="文本框 186" o:spid="_x0000_s1048" type="#_x0000_t202" style="position:absolute;left:0;text-align:left;margin-left:201.3pt;margin-top:8.75pt;width:146.25pt;height:44.25pt;z-index:251658752;visibility:visible" strokeweight="1.5pt">
            <v:path arrowok="t"/>
            <v:textbox>
              <w:txbxContent>
                <w:p w:rsidR="006B6CDA" w:rsidRDefault="006B6CDA" w:rsidP="00AA70BC">
                  <w:pP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基础保险补偿通知书发送给县级疾病预防控机构。</w:t>
                  </w:r>
                </w:p>
              </w:txbxContent>
            </v:textbox>
          </v:shape>
        </w:pict>
      </w:r>
    </w:p>
    <w:p w:rsidR="006B6CDA" w:rsidRDefault="006B6CDA" w:rsidP="00AA70BC">
      <w:pPr>
        <w:ind w:firstLineChars="200" w:firstLine="640"/>
        <w:jc w:val="left"/>
        <w:rPr>
          <w:rFonts w:ascii="仿宋_GB2312" w:eastAsia="仿宋_GB2312" w:hAnsi="仿宋_GB2312" w:cs="仿宋_GB2312"/>
          <w:sz w:val="32"/>
          <w:szCs w:val="32"/>
        </w:rPr>
      </w:pPr>
    </w:p>
    <w:p w:rsidR="006B6CDA" w:rsidRDefault="006B6CDA" w:rsidP="00AA70BC">
      <w:pPr>
        <w:ind w:firstLineChars="200" w:firstLine="640"/>
        <w:jc w:val="left"/>
        <w:rPr>
          <w:rFonts w:ascii="仿宋_GB2312" w:eastAsia="仿宋_GB2312" w:hAnsi="仿宋_GB2312" w:cs="仿宋_GB2312"/>
          <w:sz w:val="32"/>
          <w:szCs w:val="32"/>
        </w:rPr>
      </w:pPr>
    </w:p>
    <w:p w:rsidR="006B6CDA" w:rsidRDefault="006B6CDA" w:rsidP="00AA70BC">
      <w:pPr>
        <w:ind w:firstLineChars="200" w:firstLine="640"/>
        <w:jc w:val="left"/>
        <w:rPr>
          <w:rFonts w:ascii="仿宋_GB2312" w:eastAsia="仿宋_GB2312" w:hAnsi="仿宋_GB2312" w:cs="仿宋_GB2312"/>
          <w:sz w:val="32"/>
          <w:szCs w:val="32"/>
        </w:rPr>
      </w:pPr>
    </w:p>
    <w:p w:rsidR="006B6CDA" w:rsidRDefault="006B6CDA" w:rsidP="008E3BF9">
      <w:pPr>
        <w:ind w:firstLineChars="200" w:firstLine="420"/>
        <w:jc w:val="left"/>
        <w:rPr>
          <w:rFonts w:ascii="仿宋_GB2312" w:eastAsia="仿宋_GB2312" w:hAnsi="仿宋_GB2312" w:cs="仿宋_GB2312"/>
          <w:sz w:val="32"/>
          <w:szCs w:val="32"/>
        </w:rPr>
      </w:pPr>
      <w:r>
        <w:rPr>
          <w:noProof/>
        </w:rPr>
        <w:pict>
          <v:line id="直接连接符 187" o:spid="_x0000_s1049" style="position:absolute;left:0;text-align:left;z-index:251668992;visibility:visible;mso-wrap-distance-left:3.17497mm;mso-wrap-distance-right:3.17497mm" from="274.8pt,30.4pt" to="274.8pt,55.05pt" strokeweight="1pt">
            <v:stroke endarrow="block"/>
            <o:lock v:ext="edit" shapetype="f"/>
          </v:line>
        </w:pict>
      </w:r>
    </w:p>
    <w:p w:rsidR="006B6CDA" w:rsidRDefault="006B6CDA" w:rsidP="00AA70BC">
      <w:pPr>
        <w:ind w:firstLineChars="200" w:firstLine="640"/>
        <w:jc w:val="left"/>
        <w:rPr>
          <w:rFonts w:ascii="仿宋_GB2312" w:eastAsia="仿宋_GB2312" w:hAnsi="仿宋_GB2312" w:cs="仿宋_GB2312"/>
          <w:sz w:val="32"/>
          <w:szCs w:val="32"/>
        </w:rPr>
      </w:pPr>
    </w:p>
    <w:p w:rsidR="006B6CDA" w:rsidRDefault="006B6CDA" w:rsidP="008E3BF9">
      <w:pPr>
        <w:ind w:firstLineChars="200" w:firstLine="420"/>
        <w:jc w:val="left"/>
        <w:rPr>
          <w:rFonts w:ascii="黑体" w:eastAsia="黑体" w:hAnsi="黑体" w:cs="黑体"/>
          <w:sz w:val="32"/>
          <w:szCs w:val="32"/>
        </w:rPr>
        <w:sectPr w:rsidR="006B6CDA">
          <w:pgSz w:w="11906" w:h="16838"/>
          <w:pgMar w:top="1440" w:right="1800" w:bottom="1440" w:left="1800" w:header="851" w:footer="992" w:gutter="0"/>
          <w:pgNumType w:fmt="numberInDash"/>
          <w:cols w:space="720"/>
          <w:docGrid w:type="lines" w:linePitch="312"/>
        </w:sectPr>
      </w:pPr>
      <w:r>
        <w:rPr>
          <w:noProof/>
        </w:rPr>
        <w:pict>
          <v:shape id="文本框 188" o:spid="_x0000_s1050" type="#_x0000_t202" style="position:absolute;left:0;text-align:left;margin-left:200.55pt;margin-top:5.95pt;width:147.75pt;height:57pt;z-index:251663872;visibility:visible" strokeweight="1.5pt">
            <v:shadow on="t" color="black" opacity="26214f" origin="-.5,-.5" offset=".74836mm,.74836mm"/>
            <v:path arrowok="t"/>
            <v:textbox>
              <w:txbxContent>
                <w:p w:rsidR="006B6CDA" w:rsidRDefault="006B6CDA" w:rsidP="00AA70BC">
                  <w:pPr>
                    <w:rPr>
                      <w:b/>
                      <w:bCs/>
                      <w:sz w:val="16"/>
                      <w:szCs w:val="20"/>
                    </w:rPr>
                  </w:pPr>
                  <w:r>
                    <w:rPr>
                      <w:rFonts w:ascii="仿宋_GB2312" w:eastAsia="仿宋_GB2312" w:hAnsi="仿宋_GB2312" w:cs="仿宋_GB2312" w:hint="eastAsia"/>
                      <w:b/>
                      <w:bCs/>
                      <w:sz w:val="22"/>
                      <w:szCs w:val="22"/>
                    </w:rPr>
                    <w:t>一次性将补偿保险款汇入受种方银行账户，补偿终结。</w:t>
                  </w:r>
                </w:p>
              </w:txbxContent>
            </v:textbox>
          </v:shape>
        </w:pict>
      </w:r>
    </w:p>
    <w:p w:rsidR="006B6CDA" w:rsidRPr="00555689" w:rsidRDefault="006B6CDA" w:rsidP="00555689">
      <w:pPr>
        <w:adjustRightInd w:val="0"/>
        <w:snapToGrid w:val="0"/>
        <w:spacing w:line="560" w:lineRule="exact"/>
        <w:rPr>
          <w:rFonts w:ascii="黑体" w:eastAsia="黑体"/>
          <w:sz w:val="32"/>
          <w:szCs w:val="32"/>
        </w:rPr>
      </w:pPr>
      <w:r w:rsidRPr="00555689">
        <w:rPr>
          <w:rFonts w:ascii="黑体" w:eastAsia="黑体" w:hint="eastAsia"/>
          <w:sz w:val="32"/>
          <w:szCs w:val="32"/>
        </w:rPr>
        <w:t>附录</w:t>
      </w:r>
      <w:r w:rsidRPr="00555689">
        <w:rPr>
          <w:rFonts w:ascii="黑体" w:eastAsia="黑体"/>
          <w:sz w:val="32"/>
          <w:szCs w:val="32"/>
        </w:rPr>
        <w:t>2</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广西壮族自治区第一类疫苗预防接种</w:t>
      </w: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异常反应补偿基础保险出险报案所需材料</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一、县级或市级预防接种异常反应调查诊断专家组出具的、且受种方签字确认的调查诊断书或自治区、设区的市医学会出具的预防接种异常反应鉴定书。</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r w:rsidRPr="005453ED">
        <w:rPr>
          <w:rFonts w:ascii="仿宋_GB2312" w:eastAsia="仿宋_GB2312" w:hint="eastAsia"/>
          <w:sz w:val="32"/>
          <w:szCs w:val="32"/>
        </w:rPr>
        <w:t>二、相关医疗机构的出院首页、主要病程记录及辅助检查结果、医疗总费用等材料。</w:t>
      </w:r>
    </w:p>
    <w:p w:rsidR="006B6CDA" w:rsidRDefault="006B6CDA" w:rsidP="00555689">
      <w:pPr>
        <w:adjustRightInd w:val="0"/>
        <w:snapToGrid w:val="0"/>
        <w:spacing w:line="560" w:lineRule="exact"/>
        <w:rPr>
          <w:rFonts w:ascii="黑体" w:eastAsia="黑体"/>
          <w:sz w:val="32"/>
          <w:szCs w:val="32"/>
        </w:rPr>
        <w:sectPr w:rsidR="006B6CDA" w:rsidSect="0078075A">
          <w:pgSz w:w="11906" w:h="16838" w:code="9"/>
          <w:pgMar w:top="1701" w:right="1418" w:bottom="1418" w:left="1701" w:header="851" w:footer="992" w:gutter="0"/>
          <w:pgNumType w:fmt="numberInDash"/>
          <w:cols w:space="425"/>
          <w:docGrid w:type="lines" w:linePitch="312"/>
        </w:sectPr>
      </w:pPr>
    </w:p>
    <w:p w:rsidR="006B6CDA" w:rsidRPr="00555689" w:rsidRDefault="006B6CDA" w:rsidP="00555689">
      <w:pPr>
        <w:adjustRightInd w:val="0"/>
        <w:snapToGrid w:val="0"/>
        <w:spacing w:line="560" w:lineRule="exact"/>
        <w:rPr>
          <w:rFonts w:ascii="黑体" w:eastAsia="黑体"/>
          <w:sz w:val="32"/>
          <w:szCs w:val="32"/>
        </w:rPr>
      </w:pPr>
      <w:r w:rsidRPr="00555689">
        <w:rPr>
          <w:rFonts w:ascii="黑体" w:eastAsia="黑体" w:hint="eastAsia"/>
          <w:sz w:val="32"/>
          <w:szCs w:val="32"/>
        </w:rPr>
        <w:t>附录</w:t>
      </w:r>
      <w:r w:rsidRPr="00555689">
        <w:rPr>
          <w:rFonts w:ascii="黑体" w:eastAsia="黑体"/>
          <w:sz w:val="32"/>
          <w:szCs w:val="32"/>
        </w:rPr>
        <w:t>3-1</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广西壮族自治区第一类疫苗预防接种</w:t>
      </w:r>
    </w:p>
    <w:p w:rsidR="006B6CDA"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异常反应补偿基础保险各市理赔联络人</w:t>
      </w:r>
    </w:p>
    <w:p w:rsidR="006B6CDA" w:rsidRDefault="006B6CDA" w:rsidP="00DD42FB">
      <w:pPr>
        <w:adjustRightInd w:val="0"/>
        <w:snapToGrid w:val="0"/>
        <w:spacing w:line="700" w:lineRule="exact"/>
        <w:jc w:val="center"/>
        <w:rPr>
          <w:rFonts w:ascii="方正小标宋简体" w:eastAsia="方正小标宋简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8"/>
        <w:gridCol w:w="1205"/>
        <w:gridCol w:w="1343"/>
        <w:gridCol w:w="2794"/>
        <w:gridCol w:w="3190"/>
      </w:tblGrid>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b/>
                <w:bCs/>
                <w:color w:val="000000"/>
              </w:rPr>
            </w:pPr>
            <w:r>
              <w:rPr>
                <w:rFonts w:ascii="微软雅黑" w:eastAsia="微软雅黑" w:hAnsi="微软雅黑" w:hint="eastAsia"/>
                <w:b/>
                <w:bCs/>
                <w:color w:val="000000"/>
              </w:rPr>
              <w:t>序号</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b/>
                <w:bCs/>
                <w:color w:val="000000"/>
              </w:rPr>
            </w:pPr>
            <w:r>
              <w:rPr>
                <w:rFonts w:ascii="微软雅黑" w:eastAsia="微软雅黑" w:hAnsi="微软雅黑" w:hint="eastAsia"/>
                <w:b/>
                <w:bCs/>
                <w:color w:val="000000"/>
              </w:rPr>
              <w:t>机构</w:t>
            </w:r>
          </w:p>
        </w:tc>
        <w:tc>
          <w:tcPr>
            <w:tcW w:w="1343" w:type="dxa"/>
            <w:tcMar>
              <w:top w:w="0" w:type="dxa"/>
              <w:left w:w="108" w:type="dxa"/>
              <w:bottom w:w="0" w:type="dxa"/>
              <w:right w:w="108" w:type="dxa"/>
            </w:tcMar>
          </w:tcPr>
          <w:p w:rsidR="006B6CDA" w:rsidRDefault="006B6CDA" w:rsidP="00AD335D">
            <w:pPr>
              <w:jc w:val="center"/>
              <w:rPr>
                <w:rFonts w:ascii="微软雅黑" w:eastAsia="微软雅黑" w:hAnsi="微软雅黑"/>
                <w:b/>
                <w:bCs/>
                <w:color w:val="000000"/>
              </w:rPr>
            </w:pPr>
            <w:r>
              <w:rPr>
                <w:rFonts w:ascii="微软雅黑" w:eastAsia="微软雅黑" w:hAnsi="微软雅黑" w:hint="eastAsia"/>
                <w:b/>
                <w:bCs/>
                <w:color w:val="000000"/>
              </w:rPr>
              <w:t>责任人</w:t>
            </w:r>
          </w:p>
        </w:tc>
        <w:tc>
          <w:tcPr>
            <w:tcW w:w="2794" w:type="dxa"/>
            <w:tcMar>
              <w:top w:w="0" w:type="dxa"/>
              <w:left w:w="108" w:type="dxa"/>
              <w:bottom w:w="0" w:type="dxa"/>
              <w:right w:w="108" w:type="dxa"/>
            </w:tcMar>
          </w:tcPr>
          <w:p w:rsidR="006B6CDA" w:rsidRDefault="006B6CDA" w:rsidP="00AD335D">
            <w:pPr>
              <w:jc w:val="center"/>
              <w:rPr>
                <w:rFonts w:ascii="微软雅黑" w:eastAsia="微软雅黑" w:hAnsi="微软雅黑"/>
                <w:b/>
                <w:bCs/>
                <w:color w:val="000000"/>
              </w:rPr>
            </w:pPr>
            <w:r>
              <w:rPr>
                <w:rFonts w:ascii="微软雅黑" w:eastAsia="微软雅黑" w:hAnsi="微软雅黑" w:hint="eastAsia"/>
                <w:b/>
                <w:bCs/>
                <w:color w:val="000000"/>
              </w:rPr>
              <w:t>办公电话</w:t>
            </w:r>
          </w:p>
        </w:tc>
        <w:tc>
          <w:tcPr>
            <w:tcW w:w="3190" w:type="dxa"/>
            <w:vAlign w:val="center"/>
          </w:tcPr>
          <w:p w:rsidR="006B6CDA" w:rsidRDefault="006B6CDA" w:rsidP="00AD335D">
            <w:pPr>
              <w:jc w:val="center"/>
              <w:rPr>
                <w:rFonts w:ascii="微软雅黑" w:eastAsia="微软雅黑" w:hAnsi="微软雅黑"/>
                <w:b/>
                <w:bCs/>
                <w:color w:val="000000"/>
              </w:rPr>
            </w:pPr>
            <w:r>
              <w:rPr>
                <w:rFonts w:ascii="微软雅黑" w:eastAsia="微软雅黑" w:hAnsi="微软雅黑" w:hint="eastAsia"/>
                <w:b/>
                <w:bCs/>
                <w:color w:val="000000"/>
              </w:rPr>
              <w:t>手机</w:t>
            </w:r>
          </w:p>
        </w:tc>
      </w:tr>
      <w:tr w:rsidR="006B6CDA" w:rsidTr="00512612">
        <w:trPr>
          <w:trHeight w:hRule="exact" w:val="624"/>
          <w:jc w:val="center"/>
        </w:trPr>
        <w:tc>
          <w:tcPr>
            <w:tcW w:w="1913" w:type="dxa"/>
            <w:gridSpan w:val="2"/>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总负责</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于</w:t>
            </w:r>
            <w:r>
              <w:rPr>
                <w:rFonts w:ascii="宋体" w:hAnsi="宋体" w:cs="宋体"/>
                <w:color w:val="000000"/>
                <w:kern w:val="0"/>
                <w:szCs w:val="21"/>
              </w:rPr>
              <w:t xml:space="preserve">  </w:t>
            </w:r>
            <w:r>
              <w:rPr>
                <w:rFonts w:ascii="宋体" w:hAnsi="宋体" w:cs="宋体" w:hint="eastAsia"/>
                <w:color w:val="000000"/>
                <w:kern w:val="0"/>
                <w:szCs w:val="21"/>
              </w:rPr>
              <w:t>凡</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0771-5302778</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kern w:val="0"/>
                <w:szCs w:val="21"/>
              </w:rPr>
              <w:t>13907711316</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1</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南宁</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黎馨蔚</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0771-5575069</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18978143722</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2</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柳州</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kern w:val="0"/>
                <w:szCs w:val="21"/>
              </w:rPr>
              <w:t>张远健</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0772-2861146</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13707801362</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3</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桂林</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秦</w:t>
            </w:r>
            <w:r>
              <w:rPr>
                <w:rFonts w:ascii="宋体" w:hAnsi="宋体" w:cs="宋体"/>
                <w:color w:val="000000"/>
                <w:kern w:val="0"/>
                <w:szCs w:val="21"/>
              </w:rPr>
              <w:t xml:space="preserve">  </w:t>
            </w:r>
            <w:r>
              <w:rPr>
                <w:rFonts w:ascii="宋体" w:hAnsi="宋体" w:cs="宋体" w:hint="eastAsia"/>
                <w:color w:val="000000"/>
                <w:kern w:val="0"/>
                <w:szCs w:val="21"/>
              </w:rPr>
              <w:t>艳</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0773-2818415</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13978381558</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4</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梧州</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杨远珊</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0774-3130137</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kern w:val="0"/>
                <w:szCs w:val="21"/>
              </w:rPr>
              <w:t>13877402233</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5</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北海</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谢</w:t>
            </w:r>
            <w:r>
              <w:rPr>
                <w:rFonts w:ascii="宋体" w:hAnsi="宋体" w:cs="宋体"/>
                <w:color w:val="000000"/>
                <w:kern w:val="0"/>
                <w:szCs w:val="21"/>
              </w:rPr>
              <w:t xml:space="preserve">  </w:t>
            </w:r>
            <w:r>
              <w:rPr>
                <w:rFonts w:ascii="宋体" w:hAnsi="宋体" w:cs="宋体" w:hint="eastAsia"/>
                <w:color w:val="000000"/>
                <w:kern w:val="0"/>
                <w:szCs w:val="21"/>
              </w:rPr>
              <w:t>堃</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0779-3082213</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13977951308</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6</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防城港</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何莲升</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0770-6188801</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13878907986</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7</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钦州</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宁</w:t>
            </w:r>
            <w:r>
              <w:rPr>
                <w:rFonts w:ascii="宋体" w:hAnsi="宋体" w:cs="宋体"/>
                <w:color w:val="000000"/>
                <w:kern w:val="0"/>
                <w:szCs w:val="21"/>
              </w:rPr>
              <w:t xml:space="preserve">  </w:t>
            </w:r>
            <w:r>
              <w:rPr>
                <w:rFonts w:ascii="宋体" w:hAnsi="宋体" w:cs="宋体" w:hint="eastAsia"/>
                <w:color w:val="000000"/>
                <w:kern w:val="0"/>
                <w:szCs w:val="21"/>
              </w:rPr>
              <w:t>忠</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0777-2827056</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13707770066</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8</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贵港</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林益洲</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0775-4553259</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18677501509</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9</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玉林</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覃炳先</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kern w:val="0"/>
                <w:szCs w:val="21"/>
              </w:rPr>
              <w:t>0775-2824386</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kern w:val="0"/>
                <w:szCs w:val="21"/>
              </w:rPr>
              <w:t>13877551011</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10</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百色</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黄</w:t>
            </w:r>
            <w:r>
              <w:rPr>
                <w:rFonts w:ascii="宋体" w:hAnsi="宋体" w:cs="宋体"/>
                <w:color w:val="000000"/>
                <w:kern w:val="0"/>
                <w:szCs w:val="21"/>
              </w:rPr>
              <w:t xml:space="preserve">  </w:t>
            </w:r>
            <w:r>
              <w:rPr>
                <w:rFonts w:ascii="宋体" w:hAnsi="宋体" w:cs="宋体" w:hint="eastAsia"/>
                <w:color w:val="000000"/>
                <w:kern w:val="0"/>
                <w:szCs w:val="21"/>
              </w:rPr>
              <w:t>涛</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0776-2842708</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13517762255</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11</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贺州</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陶</w:t>
            </w:r>
            <w:r>
              <w:rPr>
                <w:rFonts w:ascii="宋体" w:hAnsi="宋体" w:cs="宋体"/>
                <w:color w:val="000000"/>
                <w:kern w:val="0"/>
                <w:szCs w:val="21"/>
              </w:rPr>
              <w:t xml:space="preserve">  </w:t>
            </w:r>
            <w:r>
              <w:rPr>
                <w:rFonts w:ascii="宋体" w:hAnsi="宋体" w:cs="宋体" w:hint="eastAsia"/>
                <w:color w:val="000000"/>
                <w:kern w:val="0"/>
                <w:szCs w:val="21"/>
              </w:rPr>
              <w:t>杏</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0774-5128097</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13878481036</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12</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河池</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韦国朝</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0778-2287423</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13307786909</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13</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来宾</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甘锦至</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0772-5322671</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13768687753</w:t>
            </w:r>
          </w:p>
        </w:tc>
      </w:tr>
      <w:tr w:rsidR="006B6CDA" w:rsidTr="00512612">
        <w:trPr>
          <w:trHeight w:hRule="exact" w:val="624"/>
          <w:jc w:val="center"/>
        </w:trPr>
        <w:tc>
          <w:tcPr>
            <w:tcW w:w="708"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color w:val="000000"/>
              </w:rPr>
              <w:t>14</w:t>
            </w:r>
          </w:p>
        </w:tc>
        <w:tc>
          <w:tcPr>
            <w:tcW w:w="1205" w:type="dxa"/>
            <w:tcMar>
              <w:top w:w="0" w:type="dxa"/>
              <w:left w:w="108" w:type="dxa"/>
              <w:bottom w:w="0" w:type="dxa"/>
              <w:right w:w="108" w:type="dxa"/>
            </w:tcMar>
          </w:tcPr>
          <w:p w:rsidR="006B6CDA" w:rsidRDefault="006B6CDA" w:rsidP="00AD335D">
            <w:pPr>
              <w:jc w:val="center"/>
              <w:rPr>
                <w:rFonts w:ascii="微软雅黑" w:eastAsia="微软雅黑" w:hAnsi="微软雅黑"/>
                <w:color w:val="000000"/>
              </w:rPr>
            </w:pPr>
            <w:r>
              <w:rPr>
                <w:rFonts w:ascii="微软雅黑" w:eastAsia="微软雅黑" w:hAnsi="微软雅黑" w:hint="eastAsia"/>
                <w:color w:val="000000"/>
              </w:rPr>
              <w:t>崇左</w:t>
            </w:r>
          </w:p>
        </w:tc>
        <w:tc>
          <w:tcPr>
            <w:tcW w:w="1343" w:type="dxa"/>
            <w:tcMar>
              <w:top w:w="0" w:type="dxa"/>
              <w:left w:w="108" w:type="dxa"/>
              <w:bottom w:w="0" w:type="dxa"/>
              <w:right w:w="108" w:type="dxa"/>
            </w:tcMar>
            <w:vAlign w:val="center"/>
          </w:tcPr>
          <w:p w:rsidR="006B6CDA" w:rsidRDefault="006B6CDA" w:rsidP="00AD335D">
            <w:pPr>
              <w:jc w:val="center"/>
              <w:rPr>
                <w:rFonts w:ascii="微软雅黑" w:eastAsia="微软雅黑" w:hAnsi="微软雅黑"/>
                <w:color w:val="000000"/>
              </w:rPr>
            </w:pPr>
            <w:r>
              <w:rPr>
                <w:rFonts w:ascii="宋体" w:hAnsi="宋体" w:cs="宋体" w:hint="eastAsia"/>
                <w:color w:val="000000"/>
                <w:kern w:val="0"/>
                <w:szCs w:val="21"/>
              </w:rPr>
              <w:t>邓晓艳</w:t>
            </w:r>
          </w:p>
        </w:tc>
        <w:tc>
          <w:tcPr>
            <w:tcW w:w="2794" w:type="dxa"/>
            <w:tcMar>
              <w:top w:w="0" w:type="dxa"/>
              <w:left w:w="108" w:type="dxa"/>
              <w:bottom w:w="0" w:type="dxa"/>
              <w:right w:w="108" w:type="dxa"/>
            </w:tcMar>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0771-7820301</w:t>
            </w:r>
          </w:p>
        </w:tc>
        <w:tc>
          <w:tcPr>
            <w:tcW w:w="3190" w:type="dxa"/>
            <w:vAlign w:val="center"/>
          </w:tcPr>
          <w:p w:rsidR="006B6CDA" w:rsidRDefault="006B6CDA" w:rsidP="00AD335D">
            <w:pPr>
              <w:widowControl/>
              <w:jc w:val="center"/>
              <w:rPr>
                <w:rFonts w:ascii="微软雅黑" w:eastAsia="微软雅黑" w:hAnsi="微软雅黑"/>
                <w:color w:val="000000"/>
              </w:rPr>
            </w:pPr>
            <w:r>
              <w:rPr>
                <w:rFonts w:ascii="宋体" w:hAnsi="宋体" w:cs="宋体"/>
                <w:color w:val="000000"/>
                <w:kern w:val="0"/>
                <w:szCs w:val="21"/>
              </w:rPr>
              <w:t>13978614624</w:t>
            </w:r>
          </w:p>
        </w:tc>
      </w:tr>
    </w:tbl>
    <w:p w:rsidR="006B6CDA" w:rsidRPr="00DD42FB" w:rsidRDefault="006B6CDA" w:rsidP="00512612">
      <w:pPr>
        <w:rPr>
          <w:rFonts w:ascii="方正小标宋简体" w:eastAsia="方正小标宋简体"/>
          <w:sz w:val="44"/>
          <w:szCs w:val="44"/>
        </w:rPr>
      </w:pPr>
      <w:r>
        <w:rPr>
          <w:rFonts w:hint="eastAsia"/>
        </w:rPr>
        <w:t>备注：理赔材料可将电子版发送至对应理赔人员邮箱，单个邮件不要超过</w:t>
      </w:r>
      <w:r>
        <w:t>10M</w:t>
      </w:r>
    </w:p>
    <w:p w:rsidR="006B6CDA" w:rsidRDefault="006B6CDA" w:rsidP="00555689">
      <w:pPr>
        <w:adjustRightInd w:val="0"/>
        <w:snapToGrid w:val="0"/>
        <w:spacing w:line="560" w:lineRule="exact"/>
        <w:rPr>
          <w:rFonts w:ascii="黑体" w:eastAsia="黑体"/>
          <w:sz w:val="32"/>
          <w:szCs w:val="32"/>
        </w:rPr>
        <w:sectPr w:rsidR="006B6CDA" w:rsidSect="0078075A">
          <w:pgSz w:w="11906" w:h="16838" w:code="9"/>
          <w:pgMar w:top="1701" w:right="1418" w:bottom="1418" w:left="1701" w:header="851" w:footer="992" w:gutter="0"/>
          <w:pgNumType w:fmt="numberInDash"/>
          <w:cols w:space="425"/>
          <w:docGrid w:type="lines" w:linePitch="312"/>
        </w:sectPr>
      </w:pPr>
    </w:p>
    <w:p w:rsidR="006B6CDA" w:rsidRPr="00555689" w:rsidRDefault="006B6CDA" w:rsidP="001F40F5">
      <w:pPr>
        <w:adjustRightInd w:val="0"/>
        <w:snapToGrid w:val="0"/>
        <w:spacing w:line="460" w:lineRule="exact"/>
        <w:rPr>
          <w:rFonts w:ascii="黑体" w:eastAsia="黑体"/>
          <w:sz w:val="32"/>
          <w:szCs w:val="32"/>
        </w:rPr>
      </w:pPr>
      <w:r w:rsidRPr="00555689">
        <w:rPr>
          <w:rFonts w:ascii="黑体" w:eastAsia="黑体" w:hint="eastAsia"/>
          <w:sz w:val="32"/>
          <w:szCs w:val="32"/>
        </w:rPr>
        <w:t>附录</w:t>
      </w:r>
      <w:r w:rsidRPr="00555689">
        <w:rPr>
          <w:rFonts w:ascii="黑体" w:eastAsia="黑体"/>
          <w:sz w:val="32"/>
          <w:szCs w:val="32"/>
        </w:rPr>
        <w:t>3-2</w:t>
      </w:r>
    </w:p>
    <w:p w:rsidR="006B6CDA" w:rsidRPr="005453ED" w:rsidRDefault="006B6CDA" w:rsidP="003D0E00">
      <w:pPr>
        <w:adjustRightInd w:val="0"/>
        <w:snapToGrid w:val="0"/>
        <w:spacing w:line="300" w:lineRule="exact"/>
        <w:ind w:firstLineChars="200" w:firstLine="640"/>
        <w:rPr>
          <w:rFonts w:ascii="仿宋_GB2312" w:eastAsia="仿宋_GB2312"/>
          <w:sz w:val="32"/>
          <w:szCs w:val="32"/>
        </w:rPr>
      </w:pPr>
    </w:p>
    <w:p w:rsidR="006B6CDA" w:rsidRPr="00DD42FB" w:rsidRDefault="006B6CDA" w:rsidP="001F40F5">
      <w:pPr>
        <w:adjustRightInd w:val="0"/>
        <w:snapToGrid w:val="0"/>
        <w:spacing w:line="600" w:lineRule="exact"/>
        <w:jc w:val="center"/>
        <w:rPr>
          <w:rFonts w:ascii="方正小标宋简体" w:eastAsia="方正小标宋简体"/>
          <w:sz w:val="44"/>
          <w:szCs w:val="44"/>
        </w:rPr>
      </w:pPr>
      <w:r w:rsidRPr="00DD42FB">
        <w:rPr>
          <w:rFonts w:ascii="方正小标宋简体" w:eastAsia="方正小标宋简体" w:hint="eastAsia"/>
          <w:sz w:val="44"/>
          <w:szCs w:val="44"/>
        </w:rPr>
        <w:t>广西壮族自治区第一类疫苗预防接种异常</w:t>
      </w:r>
    </w:p>
    <w:p w:rsidR="006B6CDA" w:rsidRDefault="006B6CDA" w:rsidP="001F40F5">
      <w:pPr>
        <w:adjustRightInd w:val="0"/>
        <w:snapToGrid w:val="0"/>
        <w:spacing w:line="600" w:lineRule="exact"/>
        <w:jc w:val="center"/>
        <w:rPr>
          <w:rFonts w:ascii="方正小标宋简体" w:eastAsia="方正小标宋简体"/>
          <w:sz w:val="44"/>
          <w:szCs w:val="44"/>
        </w:rPr>
      </w:pPr>
      <w:r w:rsidRPr="00DD42FB">
        <w:rPr>
          <w:rFonts w:ascii="方正小标宋简体" w:eastAsia="方正小标宋简体" w:hint="eastAsia"/>
          <w:sz w:val="44"/>
          <w:szCs w:val="44"/>
        </w:rPr>
        <w:t>反应补偿基础保险各县（市、区）理赔联络人</w:t>
      </w:r>
    </w:p>
    <w:p w:rsidR="006B6CDA" w:rsidRDefault="006B6CDA" w:rsidP="003D0E00">
      <w:pPr>
        <w:adjustRightInd w:val="0"/>
        <w:snapToGrid w:val="0"/>
        <w:spacing w:line="500" w:lineRule="exact"/>
        <w:jc w:val="center"/>
        <w:rPr>
          <w:rFonts w:ascii="方正小标宋简体" w:eastAsia="方正小标宋简体"/>
          <w:sz w:val="44"/>
          <w:szCs w:val="44"/>
        </w:rPr>
      </w:pPr>
    </w:p>
    <w:tbl>
      <w:tblPr>
        <w:tblW w:w="0" w:type="auto"/>
        <w:jc w:val="center"/>
        <w:tblLayout w:type="fixed"/>
        <w:tblLook w:val="0000"/>
      </w:tblPr>
      <w:tblGrid>
        <w:gridCol w:w="1096"/>
        <w:gridCol w:w="2117"/>
        <w:gridCol w:w="3420"/>
        <w:gridCol w:w="1145"/>
        <w:gridCol w:w="1600"/>
      </w:tblGrid>
      <w:tr w:rsidR="006B6CDA" w:rsidTr="001F40F5">
        <w:trPr>
          <w:trHeight w:val="720"/>
          <w:tblHeader/>
          <w:jc w:val="center"/>
        </w:trPr>
        <w:tc>
          <w:tcPr>
            <w:tcW w:w="1096" w:type="dxa"/>
            <w:tcBorders>
              <w:top w:val="single" w:sz="4" w:space="0" w:color="auto"/>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城市</w:t>
            </w:r>
          </w:p>
        </w:tc>
        <w:tc>
          <w:tcPr>
            <w:tcW w:w="2117" w:type="dxa"/>
            <w:tcBorders>
              <w:top w:val="single" w:sz="4" w:space="0" w:color="auto"/>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县（市、区）</w:t>
            </w:r>
          </w:p>
        </w:tc>
        <w:tc>
          <w:tcPr>
            <w:tcW w:w="3420" w:type="dxa"/>
            <w:tcBorders>
              <w:top w:val="single" w:sz="4" w:space="0" w:color="auto"/>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支公司名称</w:t>
            </w:r>
          </w:p>
        </w:tc>
        <w:tc>
          <w:tcPr>
            <w:tcW w:w="1145" w:type="dxa"/>
            <w:tcBorders>
              <w:top w:val="single" w:sz="4" w:space="0" w:color="auto"/>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负责人</w:t>
            </w:r>
          </w:p>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名字</w:t>
            </w:r>
          </w:p>
        </w:tc>
        <w:tc>
          <w:tcPr>
            <w:tcW w:w="1600" w:type="dxa"/>
            <w:tcBorders>
              <w:top w:val="single" w:sz="4" w:space="0" w:color="auto"/>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手机号码</w:t>
            </w:r>
          </w:p>
        </w:tc>
      </w:tr>
      <w:tr w:rsidR="006B6CDA" w:rsidTr="00AD335D">
        <w:trPr>
          <w:trHeight w:hRule="exact" w:val="454"/>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南宁市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青秀区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南宁市青秀支公司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陆云标</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13707888160</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兴宁区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南宁市兴宁支公司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慈天华</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13807718489</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西乡塘区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南宁市城北支公司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耿</w:t>
            </w:r>
            <w:r>
              <w:rPr>
                <w:rFonts w:ascii="宋体" w:hAnsi="宋体"/>
                <w:color w:val="000000"/>
                <w:sz w:val="22"/>
                <w:szCs w:val="22"/>
              </w:rPr>
              <w:t xml:space="preserve">  </w:t>
            </w:r>
            <w:r>
              <w:rPr>
                <w:rFonts w:ascii="宋体" w:hAnsi="宋体" w:hint="eastAsia"/>
                <w:color w:val="000000"/>
                <w:sz w:val="22"/>
                <w:szCs w:val="22"/>
              </w:rPr>
              <w:t>鑫</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18607718414</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江南区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南宁市江南支公司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刘</w:t>
            </w:r>
            <w:r>
              <w:rPr>
                <w:rFonts w:ascii="宋体" w:hAnsi="宋体"/>
                <w:color w:val="000000"/>
                <w:sz w:val="22"/>
                <w:szCs w:val="22"/>
              </w:rPr>
              <w:t xml:space="preserve">  </w:t>
            </w:r>
            <w:r>
              <w:rPr>
                <w:rFonts w:ascii="宋体" w:hAnsi="宋体" w:hint="eastAsia"/>
                <w:color w:val="000000"/>
                <w:sz w:val="22"/>
                <w:szCs w:val="22"/>
              </w:rPr>
              <w:t>澜</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13807711388</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良庆区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南宁市邕州支公司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张洪德</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13077735785</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邕宁区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南宁市邕宁支公司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陈艺舟</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15871156379</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武鸣区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南宁市武鸣支公司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张</w:t>
            </w:r>
            <w:r>
              <w:rPr>
                <w:rFonts w:ascii="宋体" w:hAnsi="宋体"/>
                <w:color w:val="000000"/>
                <w:sz w:val="22"/>
                <w:szCs w:val="22"/>
              </w:rPr>
              <w:t xml:space="preserve">  </w:t>
            </w:r>
            <w:r>
              <w:rPr>
                <w:rFonts w:ascii="宋体" w:hAnsi="宋体" w:hint="eastAsia"/>
                <w:color w:val="000000"/>
                <w:sz w:val="22"/>
                <w:szCs w:val="22"/>
              </w:rPr>
              <w:t>峰</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18177111233</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隆安县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隆安支公司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陆</w:t>
            </w:r>
            <w:r>
              <w:rPr>
                <w:rFonts w:ascii="宋体" w:hAnsi="宋体"/>
                <w:color w:val="000000"/>
                <w:sz w:val="22"/>
                <w:szCs w:val="22"/>
              </w:rPr>
              <w:t xml:space="preserve">  </w:t>
            </w:r>
            <w:r>
              <w:rPr>
                <w:rFonts w:ascii="宋体" w:hAnsi="宋体" w:hint="eastAsia"/>
                <w:color w:val="000000"/>
                <w:sz w:val="22"/>
                <w:szCs w:val="22"/>
              </w:rPr>
              <w:t>军</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15077095858</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马山县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马山支公司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蓝</w:t>
            </w:r>
            <w:r>
              <w:rPr>
                <w:rFonts w:ascii="宋体" w:hAnsi="宋体"/>
                <w:color w:val="000000"/>
                <w:sz w:val="22"/>
                <w:szCs w:val="22"/>
              </w:rPr>
              <w:t xml:space="preserve">  </w:t>
            </w:r>
            <w:r>
              <w:rPr>
                <w:rFonts w:ascii="宋体" w:hAnsi="宋体" w:hint="eastAsia"/>
                <w:color w:val="000000"/>
                <w:sz w:val="22"/>
                <w:szCs w:val="22"/>
              </w:rPr>
              <w:t>映</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17776636927</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上林县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上林支公司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辛桂莹</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13878692555</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宾阳县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宾阳支公司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宋奇博</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18977182631</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横县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横县支公司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hint="eastAsia"/>
                <w:color w:val="000000"/>
                <w:sz w:val="22"/>
                <w:szCs w:val="22"/>
              </w:rPr>
              <w:t>庞博兵</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olor w:val="000000"/>
                <w:sz w:val="22"/>
                <w:szCs w:val="22"/>
              </w:rPr>
              <w:t>13977179229</w:t>
            </w:r>
          </w:p>
        </w:tc>
      </w:tr>
      <w:tr w:rsidR="006B6CDA" w:rsidTr="00AD335D">
        <w:trPr>
          <w:trHeight w:hRule="exact" w:val="454"/>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柳州市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城中区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柳州市城中支公司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洪</w:t>
            </w:r>
            <w:r>
              <w:rPr>
                <w:rFonts w:ascii="宋体" w:hAnsi="宋体" w:cs="宋体"/>
                <w:kern w:val="0"/>
                <w:sz w:val="22"/>
                <w:szCs w:val="22"/>
              </w:rPr>
              <w:t xml:space="preserve">  </w:t>
            </w:r>
            <w:r>
              <w:rPr>
                <w:rFonts w:ascii="宋体" w:hAnsi="宋体" w:cs="宋体" w:hint="eastAsia"/>
                <w:kern w:val="0"/>
                <w:sz w:val="22"/>
                <w:szCs w:val="22"/>
              </w:rPr>
              <w:t>虹</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18677245872</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鱼峰区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柳州市鱼峰支公司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邬映雯</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13507728133</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柳北区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柳州市柳北支公司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邱建飞</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13607721107</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柳南区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柳州市柳南支公司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林</w:t>
            </w:r>
            <w:r>
              <w:rPr>
                <w:rFonts w:ascii="宋体" w:hAnsi="宋体" w:cs="宋体"/>
                <w:kern w:val="0"/>
                <w:sz w:val="22"/>
                <w:szCs w:val="22"/>
              </w:rPr>
              <w:t xml:space="preserve">  </w:t>
            </w:r>
            <w:r>
              <w:rPr>
                <w:rFonts w:ascii="宋体" w:hAnsi="宋体" w:cs="宋体" w:hint="eastAsia"/>
                <w:kern w:val="0"/>
                <w:sz w:val="22"/>
                <w:szCs w:val="22"/>
              </w:rPr>
              <w:t>河</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13307726601</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柳东新区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柳州市广场营业部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胡</w:t>
            </w:r>
            <w:r>
              <w:rPr>
                <w:rFonts w:ascii="宋体" w:hAnsi="宋体" w:cs="宋体"/>
                <w:kern w:val="0"/>
                <w:sz w:val="22"/>
                <w:szCs w:val="22"/>
              </w:rPr>
              <w:t xml:space="preserve">  </w:t>
            </w:r>
            <w:r>
              <w:rPr>
                <w:rFonts w:ascii="宋体" w:hAnsi="宋体" w:cs="宋体" w:hint="eastAsia"/>
                <w:kern w:val="0"/>
                <w:sz w:val="22"/>
                <w:szCs w:val="22"/>
              </w:rPr>
              <w:t>婕</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13633082042</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柳江区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柳江支公司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刘正本</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13788121419</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柳城县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柳城支公司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蒙晓燕</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13211521158</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鹿寨县</w:t>
            </w:r>
          </w:p>
        </w:tc>
        <w:tc>
          <w:tcPr>
            <w:tcW w:w="3420" w:type="dxa"/>
            <w:tcBorders>
              <w:top w:val="nil"/>
              <w:left w:val="nil"/>
              <w:bottom w:val="nil"/>
              <w:right w:val="nil"/>
            </w:tcBorders>
            <w:vAlign w:val="center"/>
          </w:tcPr>
          <w:p w:rsidR="006B6CDA" w:rsidRDefault="006B6CDA" w:rsidP="00AD335D">
            <w:pPr>
              <w:widowControl/>
              <w:rPr>
                <w:rFonts w:ascii="宋体" w:cs="宋体"/>
                <w:kern w:val="0"/>
                <w:sz w:val="22"/>
                <w:szCs w:val="22"/>
              </w:rPr>
            </w:pPr>
            <w:r>
              <w:rPr>
                <w:rFonts w:ascii="宋体" w:hAnsi="宋体" w:cs="宋体" w:hint="eastAsia"/>
                <w:kern w:val="0"/>
                <w:sz w:val="22"/>
                <w:szCs w:val="22"/>
              </w:rPr>
              <w:t>鹿寨支公司</w:t>
            </w:r>
          </w:p>
        </w:tc>
        <w:tc>
          <w:tcPr>
            <w:tcW w:w="1145" w:type="dxa"/>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龙德斌</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13978260689</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融安县</w:t>
            </w:r>
          </w:p>
        </w:tc>
        <w:tc>
          <w:tcPr>
            <w:tcW w:w="3420" w:type="dxa"/>
            <w:tcBorders>
              <w:top w:val="single" w:sz="4" w:space="0" w:color="auto"/>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融安支公司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谭秋丽</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13481953355</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融水苗族自治县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融水支公司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w:t>
            </w:r>
            <w:r>
              <w:rPr>
                <w:rFonts w:ascii="宋体" w:hAnsi="宋体" w:cs="宋体"/>
                <w:kern w:val="0"/>
                <w:sz w:val="22"/>
                <w:szCs w:val="22"/>
              </w:rPr>
              <w:t xml:space="preserve">  </w:t>
            </w:r>
            <w:r>
              <w:rPr>
                <w:rFonts w:ascii="宋体" w:hAnsi="宋体" w:cs="宋体" w:hint="eastAsia"/>
                <w:kern w:val="0"/>
                <w:sz w:val="22"/>
                <w:szCs w:val="22"/>
              </w:rPr>
              <w:t>瑫</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13517521888</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三江侗族自治县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三江支公司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王梅静</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13397828700</w:t>
            </w:r>
          </w:p>
        </w:tc>
      </w:tr>
      <w:tr w:rsidR="006B6CDA" w:rsidTr="00AD335D">
        <w:trPr>
          <w:trHeight w:hRule="exact" w:val="454"/>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桂林市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象山区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桂林市象山支公司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唐小红</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13707731875</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秀峰区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桂林市秀峰支公司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文桂菊</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13507739800</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叠彩区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桂林市分公司营业部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宁智才</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13978393303</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七星区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桂林市七星支公司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容科哲</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13807830773</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雁山区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桂林市分公司营业部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宁智才</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13978393303</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阳朔县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阳朔支公司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黄燕阳</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13877338900</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临桂区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临桂支公司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张远超</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13737365000</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灵川县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灵川支公司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唐</w:t>
            </w:r>
            <w:r>
              <w:rPr>
                <w:rFonts w:ascii="宋体" w:hAnsi="宋体" w:cs="宋体"/>
                <w:kern w:val="0"/>
                <w:sz w:val="22"/>
                <w:szCs w:val="22"/>
              </w:rPr>
              <w:t xml:space="preserve">  </w:t>
            </w:r>
            <w:r>
              <w:rPr>
                <w:rFonts w:ascii="宋体" w:hAnsi="宋体" w:cs="宋体" w:hint="eastAsia"/>
                <w:kern w:val="0"/>
                <w:sz w:val="22"/>
                <w:szCs w:val="22"/>
              </w:rPr>
              <w:t>俊</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18376318707</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全州县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全州支公司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李</w:t>
            </w:r>
            <w:r>
              <w:rPr>
                <w:rFonts w:ascii="宋体" w:hAnsi="宋体" w:cs="宋体"/>
                <w:kern w:val="0"/>
                <w:sz w:val="22"/>
                <w:szCs w:val="22"/>
              </w:rPr>
              <w:t xml:space="preserve">  </w:t>
            </w:r>
            <w:r>
              <w:rPr>
                <w:rFonts w:ascii="宋体" w:hAnsi="宋体" w:cs="宋体" w:hint="eastAsia"/>
                <w:kern w:val="0"/>
                <w:sz w:val="22"/>
                <w:szCs w:val="22"/>
              </w:rPr>
              <w:t>群</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13768733979</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平乐县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兴安支公司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李秋琳</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15078962166</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兴安县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永福支公司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刘玉好</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13977336039</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灌阳县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灌阳支公司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李革娟</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13737374446</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荔浦县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荔浦支公司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何曼丽</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13878388666</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资源县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资源支公司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孙易清</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13977357766</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永福县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平乐支公司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廖</w:t>
            </w:r>
            <w:r>
              <w:rPr>
                <w:rFonts w:ascii="宋体" w:hAnsi="宋体" w:cs="宋体"/>
                <w:kern w:val="0"/>
                <w:sz w:val="22"/>
                <w:szCs w:val="22"/>
              </w:rPr>
              <w:t xml:space="preserve">  </w:t>
            </w:r>
            <w:r>
              <w:rPr>
                <w:rFonts w:ascii="宋体" w:hAnsi="宋体" w:cs="宋体" w:hint="eastAsia"/>
                <w:kern w:val="0"/>
                <w:sz w:val="22"/>
                <w:szCs w:val="22"/>
              </w:rPr>
              <w:t>章</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13878328896</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龙胜各族自治县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龙胜支公司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谢崇志</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15078998502</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恭城瑶族自治县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恭城支公司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韦兴华</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13877339598</w:t>
            </w:r>
          </w:p>
        </w:tc>
      </w:tr>
      <w:tr w:rsidR="006B6CDA" w:rsidTr="00AD335D">
        <w:trPr>
          <w:trHeight w:hRule="exact" w:val="454"/>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梧州市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万秀区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梧州市万秀支公司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黄丽华</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13977439222</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龙圩区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梧州市蝶山支公司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莫淑兰</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13877465610</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长洲区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梧州市分公司营业部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潘天英</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15277438036</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岑溪市</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岑溪支公司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黄英杰</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13877462080</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苍梧县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苍梧支公司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罗楚霞</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13877465115</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藤县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藤县支公司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刘占奇</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13907745800</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蒙山县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蒙山支公司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黄学敏</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18978485352</w:t>
            </w:r>
          </w:p>
        </w:tc>
      </w:tr>
      <w:tr w:rsidR="006B6CDA" w:rsidTr="00AD335D">
        <w:trPr>
          <w:trHeight w:hRule="exact" w:val="454"/>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北海市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海城区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北海市海城支公司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陈</w:t>
            </w:r>
            <w:r>
              <w:rPr>
                <w:rFonts w:ascii="宋体" w:hAnsi="宋体" w:cs="宋体"/>
                <w:kern w:val="0"/>
                <w:sz w:val="22"/>
                <w:szCs w:val="22"/>
              </w:rPr>
              <w:t xml:space="preserve">  </w:t>
            </w:r>
            <w:r>
              <w:rPr>
                <w:rFonts w:ascii="宋体" w:hAnsi="宋体" w:cs="宋体" w:hint="eastAsia"/>
                <w:kern w:val="0"/>
                <w:sz w:val="22"/>
                <w:szCs w:val="22"/>
              </w:rPr>
              <w:t>茉</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13877928826</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银海区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北海市银海支公司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邹</w:t>
            </w:r>
            <w:r>
              <w:rPr>
                <w:rFonts w:ascii="宋体" w:hAnsi="宋体" w:cs="宋体"/>
                <w:kern w:val="0"/>
                <w:sz w:val="22"/>
                <w:szCs w:val="22"/>
              </w:rPr>
              <w:t xml:space="preserve">  </w:t>
            </w:r>
            <w:r>
              <w:rPr>
                <w:rFonts w:ascii="宋体" w:hAnsi="宋体" w:cs="宋体" w:hint="eastAsia"/>
                <w:kern w:val="0"/>
                <w:sz w:val="22"/>
                <w:szCs w:val="22"/>
              </w:rPr>
              <w:t>莺</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13807799886</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铁山港区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北海市海城支公司铁山港营业部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陈</w:t>
            </w:r>
            <w:r>
              <w:rPr>
                <w:rFonts w:ascii="宋体" w:hAnsi="宋体" w:cs="宋体"/>
                <w:kern w:val="0"/>
                <w:sz w:val="22"/>
                <w:szCs w:val="22"/>
              </w:rPr>
              <w:t xml:space="preserve">  </w:t>
            </w:r>
            <w:r>
              <w:rPr>
                <w:rFonts w:ascii="宋体" w:hAnsi="宋体" w:cs="宋体" w:hint="eastAsia"/>
                <w:kern w:val="0"/>
                <w:sz w:val="22"/>
                <w:szCs w:val="22"/>
              </w:rPr>
              <w:t>茉</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13877928826</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合浦县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合浦支公司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罗标基</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18775786706</w:t>
            </w:r>
          </w:p>
        </w:tc>
      </w:tr>
      <w:tr w:rsidR="006B6CDA" w:rsidTr="00AD335D">
        <w:trPr>
          <w:trHeight w:hRule="exact" w:val="454"/>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防城港市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港口区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防城港市分公司营业部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吕</w:t>
            </w:r>
            <w:r>
              <w:rPr>
                <w:rFonts w:ascii="宋体" w:hAnsi="宋体" w:cs="宋体"/>
                <w:kern w:val="0"/>
                <w:sz w:val="22"/>
                <w:szCs w:val="22"/>
              </w:rPr>
              <w:t xml:space="preserve">  </w:t>
            </w:r>
            <w:r>
              <w:rPr>
                <w:rFonts w:ascii="宋体" w:hAnsi="宋体" w:cs="宋体" w:hint="eastAsia"/>
                <w:kern w:val="0"/>
                <w:sz w:val="22"/>
                <w:szCs w:val="22"/>
              </w:rPr>
              <w:t>伟</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13807707518</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防城区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防城支公司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刘仁军</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13877018198</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东兴市</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东兴支公司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陈</w:t>
            </w:r>
            <w:r>
              <w:rPr>
                <w:rFonts w:ascii="宋体" w:hAnsi="宋体" w:cs="宋体"/>
                <w:kern w:val="0"/>
                <w:sz w:val="22"/>
                <w:szCs w:val="22"/>
              </w:rPr>
              <w:t xml:space="preserve">  </w:t>
            </w:r>
            <w:r>
              <w:rPr>
                <w:rFonts w:ascii="宋体" w:hAnsi="宋体" w:cs="宋体" w:hint="eastAsia"/>
                <w:kern w:val="0"/>
                <w:sz w:val="22"/>
                <w:szCs w:val="22"/>
              </w:rPr>
              <w:t>伟</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13607706600</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上思县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上思支公司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黄金善</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13877008966  18677029066</w:t>
            </w:r>
          </w:p>
        </w:tc>
      </w:tr>
      <w:tr w:rsidR="006B6CDA" w:rsidTr="00AD335D">
        <w:trPr>
          <w:trHeight w:hRule="exact" w:val="454"/>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钦州市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钦港区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钦州市港口支公司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潘吴华</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13977789188</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钦南区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钦州市分公司营业部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陈</w:t>
            </w:r>
            <w:r>
              <w:rPr>
                <w:rFonts w:ascii="宋体" w:hAnsi="宋体" w:cs="宋体"/>
                <w:kern w:val="0"/>
                <w:sz w:val="22"/>
                <w:szCs w:val="22"/>
              </w:rPr>
              <w:t xml:space="preserve">  </w:t>
            </w:r>
            <w:r>
              <w:rPr>
                <w:rFonts w:ascii="宋体" w:hAnsi="宋体" w:cs="宋体" w:hint="eastAsia"/>
                <w:kern w:val="0"/>
                <w:sz w:val="22"/>
                <w:szCs w:val="22"/>
              </w:rPr>
              <w:t>东</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13907778753</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钦北区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钦州市分公司钦州湾营销服务部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唐保军</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13907879689</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灵山县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灵山支公司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周永丰</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13457753833</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浦北县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浦北支公司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易远辉</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13788396080</w:t>
            </w:r>
          </w:p>
        </w:tc>
      </w:tr>
      <w:tr w:rsidR="006B6CDA" w:rsidTr="00AD335D">
        <w:trPr>
          <w:trHeight w:hRule="exact" w:val="454"/>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贵港市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港北区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港北支公司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杨初建</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13807859664</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港南区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港南区营销服务部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刘</w:t>
            </w:r>
            <w:r>
              <w:rPr>
                <w:rFonts w:ascii="宋体" w:hAnsi="宋体" w:cs="宋体"/>
                <w:kern w:val="0"/>
                <w:sz w:val="22"/>
                <w:szCs w:val="22"/>
              </w:rPr>
              <w:t xml:space="preserve">  </w:t>
            </w:r>
            <w:r>
              <w:rPr>
                <w:rFonts w:ascii="宋体" w:hAnsi="宋体" w:cs="宋体" w:hint="eastAsia"/>
                <w:kern w:val="0"/>
                <w:sz w:val="22"/>
                <w:szCs w:val="22"/>
              </w:rPr>
              <w:t>易</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13321673966</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覃塘区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覃塘区营销服务部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苏</w:t>
            </w:r>
            <w:r>
              <w:rPr>
                <w:rFonts w:ascii="宋体" w:hAnsi="宋体" w:cs="宋体"/>
                <w:kern w:val="0"/>
                <w:sz w:val="22"/>
                <w:szCs w:val="22"/>
              </w:rPr>
              <w:t xml:space="preserve">  </w:t>
            </w:r>
            <w:r>
              <w:rPr>
                <w:rFonts w:ascii="宋体" w:hAnsi="宋体" w:cs="宋体" w:hint="eastAsia"/>
                <w:kern w:val="0"/>
                <w:sz w:val="22"/>
                <w:szCs w:val="22"/>
              </w:rPr>
              <w:t>健</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13807859777</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桂平市</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桂平支公司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陈</w:t>
            </w:r>
            <w:r>
              <w:rPr>
                <w:rFonts w:ascii="宋体" w:hAnsi="宋体" w:cs="宋体"/>
                <w:kern w:val="0"/>
                <w:sz w:val="22"/>
                <w:szCs w:val="22"/>
              </w:rPr>
              <w:t xml:space="preserve">  </w:t>
            </w:r>
            <w:r>
              <w:rPr>
                <w:rFonts w:ascii="宋体" w:hAnsi="宋体" w:cs="宋体" w:hint="eastAsia"/>
                <w:kern w:val="0"/>
                <w:sz w:val="22"/>
                <w:szCs w:val="22"/>
              </w:rPr>
              <w:t>彤</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13878558863</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平南县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平南支公司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彭</w:t>
            </w:r>
            <w:r>
              <w:rPr>
                <w:rFonts w:ascii="宋体" w:hAnsi="宋体" w:cs="宋体"/>
                <w:kern w:val="0"/>
                <w:sz w:val="22"/>
                <w:szCs w:val="22"/>
              </w:rPr>
              <w:t xml:space="preserve">  </w:t>
            </w:r>
            <w:r>
              <w:rPr>
                <w:rFonts w:ascii="宋体" w:hAnsi="宋体" w:cs="宋体" w:hint="eastAsia"/>
                <w:kern w:val="0"/>
                <w:sz w:val="22"/>
                <w:szCs w:val="22"/>
              </w:rPr>
              <w:t>健</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15108090009</w:t>
            </w:r>
          </w:p>
        </w:tc>
      </w:tr>
      <w:tr w:rsidR="006B6CDA" w:rsidTr="00AD335D">
        <w:trPr>
          <w:trHeight w:hRule="exact" w:val="454"/>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玉林市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玉州区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玉林市玉州支公司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刘朝胜</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13517698933</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福绵区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玉林市福绵营销服务部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朱其怀</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13707755585</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玉东新区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玉林市玉州支公司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刘朝胜</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13517698933</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北流市</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玉林市北流支公司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梁超全</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13517551561</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容县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玉林市容县支公司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曾春强</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13877551029</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陆川县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玉林市陆川支公司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李</w:t>
            </w:r>
            <w:r>
              <w:rPr>
                <w:rFonts w:ascii="宋体" w:hAnsi="宋体" w:cs="宋体"/>
                <w:kern w:val="0"/>
                <w:sz w:val="22"/>
                <w:szCs w:val="22"/>
              </w:rPr>
              <w:t xml:space="preserve">  </w:t>
            </w:r>
            <w:r>
              <w:rPr>
                <w:rFonts w:ascii="宋体" w:hAnsi="宋体" w:cs="宋体" w:hint="eastAsia"/>
                <w:kern w:val="0"/>
                <w:sz w:val="22"/>
                <w:szCs w:val="22"/>
              </w:rPr>
              <w:t>游</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13807752118</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博白县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玉林市博白支公司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李异动</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13807753881</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兴业县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玉林市兴业支公司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苏倩伶</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13807757801</w:t>
            </w:r>
          </w:p>
        </w:tc>
      </w:tr>
      <w:tr w:rsidR="006B6CDA" w:rsidTr="00AD335D">
        <w:trPr>
          <w:trHeight w:hRule="exact" w:val="454"/>
          <w:jc w:val="center"/>
        </w:trPr>
        <w:tc>
          <w:tcPr>
            <w:tcW w:w="1096" w:type="dxa"/>
            <w:vMerge w:val="restart"/>
            <w:tcBorders>
              <w:top w:val="nil"/>
              <w:left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百色市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右江区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百色市分公司营业部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黄建业</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13977620688</w:t>
            </w:r>
          </w:p>
        </w:tc>
      </w:tr>
      <w:tr w:rsidR="006B6CDA" w:rsidTr="00AD335D">
        <w:trPr>
          <w:trHeight w:hRule="exact" w:val="454"/>
          <w:jc w:val="center"/>
        </w:trPr>
        <w:tc>
          <w:tcPr>
            <w:tcW w:w="1096" w:type="dxa"/>
            <w:vMerge/>
            <w:tcBorders>
              <w:left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右江区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spacing w:val="-4"/>
                <w:kern w:val="0"/>
                <w:sz w:val="22"/>
                <w:szCs w:val="22"/>
              </w:rPr>
            </w:pPr>
            <w:r>
              <w:rPr>
                <w:rFonts w:ascii="宋体" w:hAnsi="宋体" w:cs="宋体" w:hint="eastAsia"/>
                <w:spacing w:val="-4"/>
                <w:kern w:val="0"/>
                <w:sz w:val="22"/>
                <w:szCs w:val="22"/>
              </w:rPr>
              <w:t>百色市分公司中山一路营销服务部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李红谦</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13517764408</w:t>
            </w:r>
          </w:p>
        </w:tc>
      </w:tr>
      <w:tr w:rsidR="006B6CDA" w:rsidTr="00AD335D">
        <w:trPr>
          <w:trHeight w:hRule="exact" w:val="454"/>
          <w:jc w:val="center"/>
        </w:trPr>
        <w:tc>
          <w:tcPr>
            <w:tcW w:w="1096" w:type="dxa"/>
            <w:vMerge/>
            <w:tcBorders>
              <w:left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凌云县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凌云支公司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黄凯光</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13977611760</w:t>
            </w:r>
          </w:p>
        </w:tc>
      </w:tr>
      <w:tr w:rsidR="006B6CDA" w:rsidTr="00AD335D">
        <w:trPr>
          <w:trHeight w:hRule="exact" w:val="454"/>
          <w:jc w:val="center"/>
        </w:trPr>
        <w:tc>
          <w:tcPr>
            <w:tcW w:w="1096" w:type="dxa"/>
            <w:vMerge/>
            <w:tcBorders>
              <w:left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平果县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平果支公司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周松生</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13877629369</w:t>
            </w:r>
          </w:p>
        </w:tc>
      </w:tr>
      <w:tr w:rsidR="006B6CDA" w:rsidTr="00AD335D">
        <w:trPr>
          <w:trHeight w:hRule="exact" w:val="454"/>
          <w:jc w:val="center"/>
        </w:trPr>
        <w:tc>
          <w:tcPr>
            <w:tcW w:w="1096" w:type="dxa"/>
            <w:vMerge/>
            <w:tcBorders>
              <w:left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西林县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西林支公司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颜永坚</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13877677656</w:t>
            </w:r>
          </w:p>
        </w:tc>
      </w:tr>
      <w:tr w:rsidR="006B6CDA" w:rsidTr="00AD335D">
        <w:trPr>
          <w:trHeight w:hRule="exact" w:val="454"/>
          <w:jc w:val="center"/>
        </w:trPr>
        <w:tc>
          <w:tcPr>
            <w:tcW w:w="1096" w:type="dxa"/>
            <w:vMerge/>
            <w:tcBorders>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乐业县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乐业支公司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w:t>
            </w:r>
            <w:r>
              <w:rPr>
                <w:rFonts w:ascii="宋体" w:hAnsi="宋体" w:cs="宋体"/>
                <w:kern w:val="0"/>
                <w:sz w:val="22"/>
                <w:szCs w:val="22"/>
              </w:rPr>
              <w:t xml:space="preserve">  </w:t>
            </w:r>
            <w:r>
              <w:rPr>
                <w:rFonts w:ascii="宋体" w:hAnsi="宋体" w:cs="宋体" w:hint="eastAsia"/>
                <w:kern w:val="0"/>
                <w:sz w:val="22"/>
                <w:szCs w:val="22"/>
              </w:rPr>
              <w:t>诚</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13788266672</w:t>
            </w:r>
          </w:p>
        </w:tc>
      </w:tr>
      <w:tr w:rsidR="006B6CDA" w:rsidTr="00AD335D">
        <w:trPr>
          <w:trHeight w:hRule="exact" w:val="454"/>
          <w:jc w:val="center"/>
        </w:trPr>
        <w:tc>
          <w:tcPr>
            <w:tcW w:w="1096" w:type="dxa"/>
            <w:vMerge w:val="restart"/>
            <w:tcBorders>
              <w:top w:val="nil"/>
              <w:left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百色市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德保县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德保支公司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杨</w:t>
            </w:r>
            <w:r>
              <w:rPr>
                <w:rFonts w:ascii="宋体" w:hAnsi="宋体" w:cs="宋体"/>
                <w:kern w:val="0"/>
                <w:sz w:val="22"/>
                <w:szCs w:val="22"/>
              </w:rPr>
              <w:t xml:space="preserve">  </w:t>
            </w:r>
            <w:r>
              <w:rPr>
                <w:rFonts w:ascii="宋体" w:hAnsi="宋体" w:cs="宋体" w:hint="eastAsia"/>
                <w:kern w:val="0"/>
                <w:sz w:val="22"/>
                <w:szCs w:val="22"/>
              </w:rPr>
              <w:t>东</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13807766153</w:t>
            </w:r>
          </w:p>
        </w:tc>
      </w:tr>
      <w:tr w:rsidR="006B6CDA" w:rsidTr="00AD335D">
        <w:trPr>
          <w:trHeight w:hRule="exact" w:val="454"/>
          <w:jc w:val="center"/>
        </w:trPr>
        <w:tc>
          <w:tcPr>
            <w:tcW w:w="1096" w:type="dxa"/>
            <w:vMerge/>
            <w:tcBorders>
              <w:left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田林县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田林支公司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潘祖文</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13517567713</w:t>
            </w:r>
          </w:p>
        </w:tc>
      </w:tr>
      <w:tr w:rsidR="006B6CDA" w:rsidTr="00AD335D">
        <w:trPr>
          <w:trHeight w:hRule="exact" w:val="454"/>
          <w:jc w:val="center"/>
        </w:trPr>
        <w:tc>
          <w:tcPr>
            <w:tcW w:w="1096" w:type="dxa"/>
            <w:vMerge/>
            <w:tcBorders>
              <w:left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田阳县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田阳支公司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岑忠靠</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13907767471</w:t>
            </w:r>
          </w:p>
        </w:tc>
      </w:tr>
      <w:tr w:rsidR="006B6CDA" w:rsidTr="00AD335D">
        <w:trPr>
          <w:trHeight w:hRule="exact" w:val="454"/>
          <w:jc w:val="center"/>
        </w:trPr>
        <w:tc>
          <w:tcPr>
            <w:tcW w:w="1096" w:type="dxa"/>
            <w:vMerge/>
            <w:tcBorders>
              <w:left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靖西市</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靖西支公司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卢</w:t>
            </w:r>
            <w:r>
              <w:rPr>
                <w:rFonts w:ascii="宋体" w:hAnsi="宋体" w:cs="宋体"/>
                <w:kern w:val="0"/>
                <w:sz w:val="22"/>
                <w:szCs w:val="22"/>
              </w:rPr>
              <w:t xml:space="preserve">  </w:t>
            </w:r>
            <w:r>
              <w:rPr>
                <w:rFonts w:ascii="宋体" w:hAnsi="宋体" w:cs="宋体" w:hint="eastAsia"/>
                <w:kern w:val="0"/>
                <w:sz w:val="22"/>
                <w:szCs w:val="22"/>
              </w:rPr>
              <w:t>峣</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13517567773</w:t>
            </w:r>
          </w:p>
        </w:tc>
      </w:tr>
      <w:tr w:rsidR="006B6CDA" w:rsidTr="00AD335D">
        <w:trPr>
          <w:trHeight w:hRule="exact" w:val="454"/>
          <w:jc w:val="center"/>
        </w:trPr>
        <w:tc>
          <w:tcPr>
            <w:tcW w:w="1096" w:type="dxa"/>
            <w:vMerge/>
            <w:tcBorders>
              <w:left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田东县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田东支公司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凌</w:t>
            </w:r>
            <w:r>
              <w:rPr>
                <w:rFonts w:ascii="宋体" w:hAnsi="宋体" w:cs="宋体"/>
                <w:kern w:val="0"/>
                <w:sz w:val="22"/>
                <w:szCs w:val="22"/>
              </w:rPr>
              <w:t xml:space="preserve">  </w:t>
            </w:r>
            <w:r>
              <w:rPr>
                <w:rFonts w:ascii="宋体" w:hAnsi="宋体" w:cs="宋体" w:hint="eastAsia"/>
                <w:kern w:val="0"/>
                <w:sz w:val="22"/>
                <w:szCs w:val="22"/>
              </w:rPr>
              <w:t>玲</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13977632069</w:t>
            </w:r>
          </w:p>
        </w:tc>
      </w:tr>
      <w:tr w:rsidR="006B6CDA" w:rsidTr="00AD335D">
        <w:trPr>
          <w:trHeight w:hRule="exact" w:val="454"/>
          <w:jc w:val="center"/>
        </w:trPr>
        <w:tc>
          <w:tcPr>
            <w:tcW w:w="1096" w:type="dxa"/>
            <w:vMerge/>
            <w:tcBorders>
              <w:left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那坡县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那坡支公司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赵瑞清</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13877658658</w:t>
            </w:r>
          </w:p>
        </w:tc>
      </w:tr>
      <w:tr w:rsidR="006B6CDA" w:rsidTr="00AD335D">
        <w:trPr>
          <w:trHeight w:hRule="exact" w:val="454"/>
          <w:jc w:val="center"/>
        </w:trPr>
        <w:tc>
          <w:tcPr>
            <w:tcW w:w="1096" w:type="dxa"/>
            <w:vMerge/>
            <w:tcBorders>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隆林各族自治县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隆林支公司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俞振宇</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13517568749</w:t>
            </w:r>
          </w:p>
        </w:tc>
      </w:tr>
      <w:tr w:rsidR="006B6CDA" w:rsidTr="00AD335D">
        <w:trPr>
          <w:trHeight w:hRule="exact" w:val="454"/>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贺州市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八步区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贺州市分公司八步区营销服务部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江时想</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13907841573</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平桂区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贺州市分公司平桂区营销服务部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黎</w:t>
            </w:r>
            <w:r>
              <w:rPr>
                <w:rFonts w:ascii="宋体" w:hAnsi="宋体" w:cs="宋体"/>
                <w:kern w:val="0"/>
                <w:sz w:val="22"/>
                <w:szCs w:val="22"/>
              </w:rPr>
              <w:t xml:space="preserve">  </w:t>
            </w:r>
            <w:r>
              <w:rPr>
                <w:rFonts w:ascii="宋体" w:hAnsi="宋体" w:cs="宋体" w:hint="eastAsia"/>
                <w:kern w:val="0"/>
                <w:sz w:val="22"/>
                <w:szCs w:val="22"/>
              </w:rPr>
              <w:t>宇</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18807849551</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钟山县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钟山支公司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何</w:t>
            </w:r>
            <w:r>
              <w:rPr>
                <w:rFonts w:ascii="宋体" w:hAnsi="宋体" w:cs="宋体"/>
                <w:kern w:val="0"/>
                <w:sz w:val="22"/>
                <w:szCs w:val="22"/>
              </w:rPr>
              <w:t xml:space="preserve">  </w:t>
            </w:r>
            <w:r>
              <w:rPr>
                <w:rFonts w:ascii="宋体" w:hAnsi="宋体" w:cs="宋体" w:hint="eastAsia"/>
                <w:kern w:val="0"/>
                <w:sz w:val="22"/>
                <w:szCs w:val="22"/>
              </w:rPr>
              <w:t>荣</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13707845997</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昭平县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昭平支公司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李伟泉</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13978488880</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富川瑶族自治县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富川支公司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蒋</w:t>
            </w:r>
            <w:r>
              <w:rPr>
                <w:rFonts w:ascii="宋体" w:hAnsi="宋体" w:cs="宋体"/>
                <w:kern w:val="0"/>
                <w:sz w:val="22"/>
                <w:szCs w:val="22"/>
              </w:rPr>
              <w:t xml:space="preserve">  </w:t>
            </w:r>
            <w:r>
              <w:rPr>
                <w:rFonts w:ascii="宋体" w:hAnsi="宋体" w:cs="宋体" w:hint="eastAsia"/>
                <w:kern w:val="0"/>
                <w:sz w:val="22"/>
                <w:szCs w:val="22"/>
              </w:rPr>
              <w:t>彪</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13807847189</w:t>
            </w:r>
          </w:p>
        </w:tc>
      </w:tr>
      <w:tr w:rsidR="006B6CDA" w:rsidTr="00AD335D">
        <w:trPr>
          <w:trHeight w:hRule="exact" w:val="425"/>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河池市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金城江区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rPr>
                <w:rFonts w:ascii="宋体" w:cs="宋体"/>
                <w:kern w:val="0"/>
                <w:sz w:val="22"/>
                <w:szCs w:val="22"/>
              </w:rPr>
            </w:pPr>
            <w:r>
              <w:rPr>
                <w:rFonts w:ascii="宋体" w:hAnsi="宋体" w:cs="宋体" w:hint="eastAsia"/>
                <w:kern w:val="0"/>
                <w:sz w:val="22"/>
                <w:szCs w:val="22"/>
              </w:rPr>
              <w:t>河池市金城江支公司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黄海凌</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13907882838</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宜州市</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河池市宜州支公司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黄正贤</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13907786745</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罗城仫佬族自治县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rPr>
                <w:rFonts w:ascii="宋体" w:cs="宋体"/>
                <w:kern w:val="0"/>
                <w:sz w:val="22"/>
                <w:szCs w:val="22"/>
              </w:rPr>
            </w:pPr>
            <w:r>
              <w:rPr>
                <w:rFonts w:ascii="宋体" w:hAnsi="宋体" w:cs="宋体" w:hint="eastAsia"/>
                <w:kern w:val="0"/>
                <w:sz w:val="22"/>
                <w:szCs w:val="22"/>
              </w:rPr>
              <w:t>河池市罗城支公司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银邦庭</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13907787589</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环江毛南族自治县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rPr>
                <w:rFonts w:ascii="宋体" w:cs="宋体"/>
                <w:kern w:val="0"/>
                <w:sz w:val="22"/>
                <w:szCs w:val="22"/>
              </w:rPr>
            </w:pPr>
            <w:r>
              <w:rPr>
                <w:rFonts w:ascii="宋体" w:hAnsi="宋体" w:cs="宋体" w:hint="eastAsia"/>
                <w:kern w:val="0"/>
                <w:sz w:val="22"/>
                <w:szCs w:val="22"/>
              </w:rPr>
              <w:t>河池市环江支公司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韦</w:t>
            </w:r>
            <w:r>
              <w:rPr>
                <w:rFonts w:ascii="宋体" w:hAnsi="宋体" w:cs="宋体"/>
                <w:kern w:val="0"/>
                <w:sz w:val="22"/>
                <w:szCs w:val="22"/>
              </w:rPr>
              <w:t xml:space="preserve">  </w:t>
            </w:r>
            <w:r>
              <w:rPr>
                <w:rFonts w:ascii="宋体" w:hAnsi="宋体" w:cs="宋体" w:hint="eastAsia"/>
                <w:kern w:val="0"/>
                <w:sz w:val="22"/>
                <w:szCs w:val="22"/>
              </w:rPr>
              <w:t>进</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13117781234</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南丹县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rPr>
                <w:rFonts w:ascii="宋体" w:cs="宋体"/>
                <w:kern w:val="0"/>
                <w:sz w:val="22"/>
                <w:szCs w:val="22"/>
              </w:rPr>
            </w:pPr>
            <w:r>
              <w:rPr>
                <w:rFonts w:ascii="宋体" w:hAnsi="宋体" w:cs="宋体" w:hint="eastAsia"/>
                <w:kern w:val="0"/>
                <w:sz w:val="22"/>
                <w:szCs w:val="22"/>
              </w:rPr>
              <w:t>河池市南丹支公司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蒋敦贤</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13907783861</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天峨县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rPr>
                <w:rFonts w:ascii="宋体" w:cs="宋体"/>
                <w:kern w:val="0"/>
                <w:sz w:val="22"/>
                <w:szCs w:val="22"/>
              </w:rPr>
            </w:pPr>
            <w:r>
              <w:rPr>
                <w:rFonts w:ascii="宋体" w:hAnsi="宋体" w:cs="宋体" w:hint="eastAsia"/>
                <w:kern w:val="0"/>
                <w:sz w:val="22"/>
                <w:szCs w:val="22"/>
              </w:rPr>
              <w:t>河池市天峨支公司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涂大发</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18977876988</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东兰县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rPr>
                <w:rFonts w:ascii="宋体" w:cs="宋体"/>
                <w:kern w:val="0"/>
                <w:sz w:val="22"/>
                <w:szCs w:val="22"/>
              </w:rPr>
            </w:pPr>
            <w:r>
              <w:rPr>
                <w:rFonts w:ascii="宋体" w:hAnsi="宋体" w:cs="宋体" w:hint="eastAsia"/>
                <w:kern w:val="0"/>
                <w:sz w:val="22"/>
                <w:szCs w:val="22"/>
              </w:rPr>
              <w:t>河池市东兰支公司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韦家斌</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13768485765</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巴马瑶族自治县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rPr>
                <w:rFonts w:ascii="宋体" w:cs="宋体"/>
                <w:kern w:val="0"/>
                <w:sz w:val="22"/>
                <w:szCs w:val="22"/>
              </w:rPr>
            </w:pPr>
            <w:r>
              <w:rPr>
                <w:rFonts w:ascii="宋体" w:hAnsi="宋体" w:cs="宋体" w:hint="eastAsia"/>
                <w:kern w:val="0"/>
                <w:sz w:val="22"/>
                <w:szCs w:val="22"/>
              </w:rPr>
              <w:t>河池市巴马支公司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杨秀意</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18677811758</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凤山县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rPr>
                <w:rFonts w:ascii="宋体" w:cs="宋体"/>
                <w:kern w:val="0"/>
                <w:sz w:val="22"/>
                <w:szCs w:val="22"/>
              </w:rPr>
            </w:pPr>
            <w:r>
              <w:rPr>
                <w:rFonts w:ascii="宋体" w:hAnsi="宋体" w:cs="宋体" w:hint="eastAsia"/>
                <w:kern w:val="0"/>
                <w:sz w:val="22"/>
                <w:szCs w:val="22"/>
              </w:rPr>
              <w:t>河池市凤山支公司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梁</w:t>
            </w:r>
            <w:r>
              <w:rPr>
                <w:rFonts w:ascii="宋体" w:hAnsi="宋体" w:cs="宋体"/>
                <w:kern w:val="0"/>
                <w:sz w:val="22"/>
                <w:szCs w:val="22"/>
              </w:rPr>
              <w:t xml:space="preserve">  </w:t>
            </w:r>
            <w:r>
              <w:rPr>
                <w:rFonts w:ascii="宋体" w:hAnsi="宋体" w:cs="宋体" w:hint="eastAsia"/>
                <w:kern w:val="0"/>
                <w:sz w:val="22"/>
                <w:szCs w:val="22"/>
              </w:rPr>
              <w:t>俊</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13481812310</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都安瑶族自治县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rPr>
                <w:rFonts w:ascii="宋体" w:cs="宋体"/>
                <w:kern w:val="0"/>
                <w:sz w:val="22"/>
                <w:szCs w:val="22"/>
              </w:rPr>
            </w:pPr>
            <w:r>
              <w:rPr>
                <w:rFonts w:ascii="宋体" w:hAnsi="宋体" w:cs="宋体" w:hint="eastAsia"/>
                <w:kern w:val="0"/>
                <w:sz w:val="22"/>
                <w:szCs w:val="22"/>
              </w:rPr>
              <w:t>河池市都安支公司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黄武仁</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13907789935</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大化瑶族自治县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rPr>
                <w:rFonts w:ascii="宋体" w:cs="宋体"/>
                <w:kern w:val="0"/>
                <w:sz w:val="22"/>
                <w:szCs w:val="22"/>
              </w:rPr>
            </w:pPr>
            <w:r>
              <w:rPr>
                <w:rFonts w:ascii="宋体" w:hAnsi="宋体" w:cs="宋体" w:hint="eastAsia"/>
                <w:kern w:val="0"/>
                <w:sz w:val="22"/>
                <w:szCs w:val="22"/>
              </w:rPr>
              <w:t>河池市大化支公司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w:t>
            </w:r>
            <w:r>
              <w:rPr>
                <w:rFonts w:ascii="宋体" w:hAnsi="宋体" w:cs="宋体"/>
                <w:kern w:val="0"/>
                <w:sz w:val="22"/>
                <w:szCs w:val="22"/>
              </w:rPr>
              <w:t xml:space="preserve">  </w:t>
            </w:r>
            <w:r>
              <w:rPr>
                <w:rFonts w:ascii="宋体" w:hAnsi="宋体" w:cs="宋体" w:hint="eastAsia"/>
                <w:kern w:val="0"/>
                <w:sz w:val="22"/>
                <w:szCs w:val="22"/>
              </w:rPr>
              <w:t>培</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13977860659</w:t>
            </w:r>
          </w:p>
        </w:tc>
      </w:tr>
      <w:tr w:rsidR="006B6CDA" w:rsidTr="00AD335D">
        <w:trPr>
          <w:trHeight w:hRule="exact" w:val="425"/>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来宾市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兴宾区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来宾市分公司综合业务部</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韦</w:t>
            </w:r>
            <w:r>
              <w:rPr>
                <w:rFonts w:ascii="宋体" w:hAnsi="宋体" w:cs="宋体"/>
                <w:kern w:val="0"/>
                <w:sz w:val="22"/>
                <w:szCs w:val="22"/>
              </w:rPr>
              <w:t xml:space="preserve">  </w:t>
            </w:r>
            <w:r>
              <w:rPr>
                <w:rFonts w:ascii="宋体" w:hAnsi="宋体" w:cs="宋体" w:hint="eastAsia"/>
                <w:kern w:val="0"/>
                <w:sz w:val="22"/>
                <w:szCs w:val="22"/>
              </w:rPr>
              <w:t>康</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13977267058</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合山市</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合山支公司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龚</w:t>
            </w:r>
            <w:r>
              <w:rPr>
                <w:rFonts w:ascii="宋体" w:hAnsi="宋体" w:cs="宋体"/>
                <w:kern w:val="0"/>
                <w:sz w:val="22"/>
                <w:szCs w:val="22"/>
              </w:rPr>
              <w:t xml:space="preserve">  </w:t>
            </w:r>
            <w:r>
              <w:rPr>
                <w:rFonts w:ascii="宋体" w:hAnsi="宋体" w:cs="宋体" w:hint="eastAsia"/>
                <w:kern w:val="0"/>
                <w:sz w:val="22"/>
                <w:szCs w:val="22"/>
              </w:rPr>
              <w:t>平</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15277705708</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象州县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象州支公司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陈盛宇</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18978217588</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武宣县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武宣支公司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张仲军</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13768567117</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忻城县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忻城支公司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卢益忠</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13978200687</w:t>
            </w:r>
          </w:p>
        </w:tc>
      </w:tr>
      <w:tr w:rsidR="006B6CDA" w:rsidTr="00AD335D">
        <w:trPr>
          <w:trHeight w:hRule="exact" w:val="425"/>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金秀瑶族自治县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金秀支公司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覃小青</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13978254160</w:t>
            </w:r>
          </w:p>
        </w:tc>
      </w:tr>
      <w:tr w:rsidR="006B6CDA" w:rsidTr="00AD335D">
        <w:trPr>
          <w:trHeight w:hRule="exact" w:val="454"/>
          <w:jc w:val="center"/>
        </w:trPr>
        <w:tc>
          <w:tcPr>
            <w:tcW w:w="1096" w:type="dxa"/>
            <w:vMerge w:val="restart"/>
            <w:tcBorders>
              <w:top w:val="nil"/>
              <w:left w:val="single" w:sz="4" w:space="0" w:color="auto"/>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崇左市</w:t>
            </w: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江州区</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崇左市江州支公司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黄建联</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13878734985</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凭祥市</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凭祥支公司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黄兴东</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13788518607</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宁明县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宁明支公司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周振涛</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13978160878</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扶绥县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扶绥支公司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潘云峰</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15978111148</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龙州县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龙州支公司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郑</w:t>
            </w:r>
            <w:r>
              <w:rPr>
                <w:rFonts w:ascii="宋体" w:hAnsi="宋体" w:cs="宋体"/>
                <w:kern w:val="0"/>
                <w:sz w:val="22"/>
                <w:szCs w:val="22"/>
              </w:rPr>
              <w:t xml:space="preserve">  </w:t>
            </w:r>
            <w:r>
              <w:rPr>
                <w:rFonts w:ascii="宋体" w:hAnsi="宋体" w:cs="宋体" w:hint="eastAsia"/>
                <w:kern w:val="0"/>
                <w:sz w:val="22"/>
                <w:szCs w:val="22"/>
              </w:rPr>
              <w:t>琴</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13768837921</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大新县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大新支公司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张</w:t>
            </w:r>
            <w:r>
              <w:rPr>
                <w:rFonts w:ascii="宋体" w:hAnsi="宋体" w:cs="宋体"/>
                <w:kern w:val="0"/>
                <w:sz w:val="22"/>
                <w:szCs w:val="22"/>
              </w:rPr>
              <w:t xml:space="preserve">  </w:t>
            </w:r>
            <w:r>
              <w:rPr>
                <w:rFonts w:ascii="宋体" w:hAnsi="宋体" w:cs="宋体" w:hint="eastAsia"/>
                <w:kern w:val="0"/>
                <w:sz w:val="22"/>
                <w:szCs w:val="22"/>
              </w:rPr>
              <w:t>宁</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13768590088</w:t>
            </w:r>
          </w:p>
        </w:tc>
      </w:tr>
      <w:tr w:rsidR="006B6CDA" w:rsidTr="00AD335D">
        <w:trPr>
          <w:trHeight w:hRule="exact" w:val="454"/>
          <w:jc w:val="center"/>
        </w:trPr>
        <w:tc>
          <w:tcPr>
            <w:tcW w:w="1096" w:type="dxa"/>
            <w:vMerge/>
            <w:tcBorders>
              <w:top w:val="nil"/>
              <w:left w:val="single" w:sz="4" w:space="0" w:color="auto"/>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p>
        </w:tc>
        <w:tc>
          <w:tcPr>
            <w:tcW w:w="2117"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天等县</w:t>
            </w:r>
          </w:p>
        </w:tc>
        <w:tc>
          <w:tcPr>
            <w:tcW w:w="3420" w:type="dxa"/>
            <w:tcBorders>
              <w:top w:val="nil"/>
              <w:left w:val="nil"/>
              <w:bottom w:val="single" w:sz="4" w:space="0" w:color="auto"/>
              <w:right w:val="single" w:sz="4" w:space="0" w:color="auto"/>
            </w:tcBorders>
            <w:vAlign w:val="center"/>
          </w:tcPr>
          <w:p w:rsidR="006B6CDA" w:rsidRDefault="006B6CDA" w:rsidP="00AD335D">
            <w:pPr>
              <w:widowControl/>
              <w:jc w:val="left"/>
              <w:rPr>
                <w:rFonts w:ascii="宋体" w:cs="宋体"/>
                <w:kern w:val="0"/>
                <w:sz w:val="22"/>
                <w:szCs w:val="22"/>
              </w:rPr>
            </w:pPr>
            <w:r>
              <w:rPr>
                <w:rFonts w:ascii="宋体" w:hAnsi="宋体" w:cs="宋体" w:hint="eastAsia"/>
                <w:kern w:val="0"/>
                <w:sz w:val="22"/>
                <w:szCs w:val="22"/>
              </w:rPr>
              <w:t>天等支公司</w:t>
            </w:r>
          </w:p>
        </w:tc>
        <w:tc>
          <w:tcPr>
            <w:tcW w:w="1145"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hint="eastAsia"/>
                <w:kern w:val="0"/>
                <w:sz w:val="22"/>
                <w:szCs w:val="22"/>
              </w:rPr>
              <w:t>农世友</w:t>
            </w:r>
          </w:p>
        </w:tc>
        <w:tc>
          <w:tcPr>
            <w:tcW w:w="1600" w:type="dxa"/>
            <w:tcBorders>
              <w:top w:val="nil"/>
              <w:left w:val="nil"/>
              <w:bottom w:val="single" w:sz="4" w:space="0" w:color="auto"/>
              <w:right w:val="single" w:sz="4" w:space="0" w:color="auto"/>
            </w:tcBorders>
            <w:vAlign w:val="center"/>
          </w:tcPr>
          <w:p w:rsidR="006B6CDA" w:rsidRDefault="006B6CDA" w:rsidP="00AD335D">
            <w:pPr>
              <w:widowControl/>
              <w:jc w:val="center"/>
              <w:rPr>
                <w:rFonts w:ascii="宋体" w:cs="宋体"/>
                <w:kern w:val="0"/>
                <w:sz w:val="22"/>
                <w:szCs w:val="22"/>
              </w:rPr>
            </w:pPr>
            <w:r>
              <w:rPr>
                <w:rFonts w:ascii="宋体" w:hAnsi="宋体" w:cs="宋体"/>
                <w:kern w:val="0"/>
                <w:sz w:val="22"/>
                <w:szCs w:val="22"/>
              </w:rPr>
              <w:t>13788683568</w:t>
            </w:r>
          </w:p>
        </w:tc>
      </w:tr>
    </w:tbl>
    <w:p w:rsidR="006B6CDA" w:rsidRDefault="006B6CDA" w:rsidP="00DD42FB">
      <w:pPr>
        <w:adjustRightInd w:val="0"/>
        <w:snapToGrid w:val="0"/>
        <w:spacing w:line="700" w:lineRule="exact"/>
        <w:jc w:val="center"/>
        <w:rPr>
          <w:rFonts w:ascii="方正小标宋简体" w:eastAsia="方正小标宋简体"/>
          <w:sz w:val="44"/>
          <w:szCs w:val="44"/>
        </w:rPr>
      </w:pPr>
    </w:p>
    <w:p w:rsidR="006B6CDA" w:rsidRPr="00DD42FB" w:rsidRDefault="006B6CDA" w:rsidP="00DD42FB">
      <w:pPr>
        <w:adjustRightInd w:val="0"/>
        <w:snapToGrid w:val="0"/>
        <w:spacing w:line="700" w:lineRule="exact"/>
        <w:jc w:val="center"/>
        <w:rPr>
          <w:rFonts w:ascii="方正小标宋简体" w:eastAsia="方正小标宋简体"/>
          <w:sz w:val="44"/>
          <w:szCs w:val="44"/>
        </w:rPr>
      </w:pPr>
    </w:p>
    <w:p w:rsidR="006B6CDA" w:rsidRDefault="006B6CDA" w:rsidP="00555689">
      <w:pPr>
        <w:adjustRightInd w:val="0"/>
        <w:snapToGrid w:val="0"/>
        <w:spacing w:line="560" w:lineRule="exact"/>
        <w:rPr>
          <w:rFonts w:ascii="黑体" w:eastAsia="黑体"/>
          <w:sz w:val="32"/>
          <w:szCs w:val="32"/>
        </w:rPr>
        <w:sectPr w:rsidR="006B6CDA" w:rsidSect="0078075A">
          <w:pgSz w:w="11906" w:h="16838" w:code="9"/>
          <w:pgMar w:top="1701" w:right="1418" w:bottom="1418" w:left="1701" w:header="851" w:footer="992" w:gutter="0"/>
          <w:pgNumType w:fmt="numberInDash"/>
          <w:cols w:space="425"/>
          <w:docGrid w:type="lines" w:linePitch="312"/>
        </w:sectPr>
      </w:pPr>
    </w:p>
    <w:p w:rsidR="006B6CDA" w:rsidRPr="005453ED" w:rsidRDefault="006B6CDA" w:rsidP="008E3BF9">
      <w:pPr>
        <w:adjustRightInd w:val="0"/>
        <w:snapToGrid w:val="0"/>
        <w:spacing w:afterLines="50" w:line="560" w:lineRule="exact"/>
        <w:rPr>
          <w:rFonts w:ascii="仿宋_GB2312" w:eastAsia="仿宋_GB2312"/>
          <w:sz w:val="32"/>
          <w:szCs w:val="32"/>
        </w:rPr>
      </w:pPr>
      <w:r w:rsidRPr="00555689">
        <w:rPr>
          <w:rFonts w:ascii="黑体" w:eastAsia="黑体" w:hint="eastAsia"/>
          <w:sz w:val="32"/>
          <w:szCs w:val="32"/>
        </w:rPr>
        <w:t>附录</w:t>
      </w:r>
      <w:r w:rsidRPr="00555689">
        <w:rPr>
          <w:rFonts w:ascii="黑体" w:eastAsia="黑体"/>
          <w:sz w:val="32"/>
          <w:szCs w:val="32"/>
        </w:rPr>
        <w:t xml:space="preserve">4     </w:t>
      </w: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广西壮族自治区第一类疫苗预防接种</w:t>
      </w:r>
    </w:p>
    <w:p w:rsidR="006B6CDA" w:rsidRDefault="006B6CDA" w:rsidP="008E3BF9">
      <w:pPr>
        <w:adjustRightInd w:val="0"/>
        <w:snapToGrid w:val="0"/>
        <w:spacing w:afterLines="100"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异常反应补偿基础保险申请书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2"/>
        <w:gridCol w:w="1527"/>
        <w:gridCol w:w="487"/>
        <w:gridCol w:w="65"/>
        <w:gridCol w:w="1219"/>
        <w:gridCol w:w="65"/>
        <w:gridCol w:w="4195"/>
      </w:tblGrid>
      <w:tr w:rsidR="006B6CDA" w:rsidTr="00AD335D">
        <w:trPr>
          <w:trHeight w:val="528"/>
          <w:jc w:val="center"/>
        </w:trPr>
        <w:tc>
          <w:tcPr>
            <w:tcW w:w="1482" w:type="dxa"/>
            <w:vMerge w:val="restart"/>
            <w:vAlign w:val="center"/>
          </w:tcPr>
          <w:p w:rsidR="006B6CDA" w:rsidRDefault="006B6CDA" w:rsidP="005A54C3">
            <w:pPr>
              <w:spacing w:line="500" w:lineRule="exact"/>
              <w:jc w:val="center"/>
              <w:rPr>
                <w:rFonts w:eastAsia="仿宋_GB2312"/>
                <w:color w:val="000000"/>
                <w:sz w:val="28"/>
                <w:szCs w:val="28"/>
              </w:rPr>
            </w:pPr>
            <w:r>
              <w:rPr>
                <w:rFonts w:eastAsia="仿宋_GB2312" w:hint="eastAsia"/>
                <w:color w:val="000000"/>
                <w:sz w:val="28"/>
                <w:szCs w:val="28"/>
              </w:rPr>
              <w:t>申请人</w:t>
            </w:r>
          </w:p>
        </w:tc>
        <w:tc>
          <w:tcPr>
            <w:tcW w:w="2014" w:type="dxa"/>
            <w:gridSpan w:val="2"/>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姓名</w:t>
            </w:r>
            <w:r>
              <w:rPr>
                <w:rFonts w:eastAsia="仿宋_GB2312"/>
                <w:color w:val="000000"/>
                <w:sz w:val="28"/>
                <w:szCs w:val="28"/>
              </w:rPr>
              <w:t>:</w:t>
            </w:r>
          </w:p>
        </w:tc>
        <w:tc>
          <w:tcPr>
            <w:tcW w:w="1284" w:type="dxa"/>
            <w:gridSpan w:val="2"/>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性别：</w:t>
            </w:r>
          </w:p>
        </w:tc>
        <w:tc>
          <w:tcPr>
            <w:tcW w:w="4260" w:type="dxa"/>
            <w:gridSpan w:val="2"/>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身份证号：</w:t>
            </w:r>
          </w:p>
        </w:tc>
      </w:tr>
      <w:tr w:rsidR="006B6CDA" w:rsidTr="00AD335D">
        <w:trPr>
          <w:trHeight w:val="528"/>
          <w:jc w:val="center"/>
        </w:trPr>
        <w:tc>
          <w:tcPr>
            <w:tcW w:w="1482" w:type="dxa"/>
            <w:vMerge/>
            <w:vAlign w:val="center"/>
          </w:tcPr>
          <w:p w:rsidR="006B6CDA" w:rsidRDefault="006B6CDA" w:rsidP="00AD335D">
            <w:pPr>
              <w:spacing w:line="500" w:lineRule="exact"/>
              <w:rPr>
                <w:rFonts w:eastAsia="仿宋_GB2312"/>
                <w:color w:val="000000"/>
                <w:sz w:val="28"/>
                <w:szCs w:val="28"/>
              </w:rPr>
            </w:pPr>
          </w:p>
        </w:tc>
        <w:tc>
          <w:tcPr>
            <w:tcW w:w="3298" w:type="dxa"/>
            <w:gridSpan w:val="4"/>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联系电话：</w:t>
            </w:r>
          </w:p>
        </w:tc>
        <w:tc>
          <w:tcPr>
            <w:tcW w:w="4260" w:type="dxa"/>
            <w:gridSpan w:val="2"/>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与受种者关系：</w:t>
            </w:r>
          </w:p>
        </w:tc>
      </w:tr>
      <w:tr w:rsidR="006B6CDA" w:rsidTr="00AD335D">
        <w:trPr>
          <w:trHeight w:val="592"/>
          <w:jc w:val="center"/>
        </w:trPr>
        <w:tc>
          <w:tcPr>
            <w:tcW w:w="1482" w:type="dxa"/>
            <w:vMerge w:val="restart"/>
            <w:vAlign w:val="center"/>
          </w:tcPr>
          <w:p w:rsidR="006B6CDA" w:rsidRDefault="006B6CDA" w:rsidP="00AD335D">
            <w:pPr>
              <w:spacing w:line="500" w:lineRule="exact"/>
              <w:jc w:val="center"/>
              <w:rPr>
                <w:rFonts w:eastAsia="仿宋_GB2312"/>
                <w:color w:val="000000"/>
                <w:sz w:val="28"/>
                <w:szCs w:val="28"/>
              </w:rPr>
            </w:pPr>
            <w:r>
              <w:rPr>
                <w:rFonts w:eastAsia="仿宋_GB2312" w:hint="eastAsia"/>
                <w:color w:val="000000"/>
                <w:sz w:val="28"/>
                <w:szCs w:val="28"/>
              </w:rPr>
              <w:t>受种者</w:t>
            </w:r>
          </w:p>
        </w:tc>
        <w:tc>
          <w:tcPr>
            <w:tcW w:w="2014" w:type="dxa"/>
            <w:gridSpan w:val="2"/>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姓名：</w:t>
            </w:r>
          </w:p>
        </w:tc>
        <w:tc>
          <w:tcPr>
            <w:tcW w:w="1284" w:type="dxa"/>
            <w:gridSpan w:val="2"/>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性别：</w:t>
            </w:r>
          </w:p>
        </w:tc>
        <w:tc>
          <w:tcPr>
            <w:tcW w:w="4260" w:type="dxa"/>
            <w:gridSpan w:val="2"/>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身份证号：</w:t>
            </w:r>
          </w:p>
        </w:tc>
      </w:tr>
      <w:tr w:rsidR="006B6CDA" w:rsidTr="00AD335D">
        <w:trPr>
          <w:trHeight w:val="592"/>
          <w:jc w:val="center"/>
        </w:trPr>
        <w:tc>
          <w:tcPr>
            <w:tcW w:w="1482" w:type="dxa"/>
            <w:vMerge/>
            <w:vAlign w:val="center"/>
          </w:tcPr>
          <w:p w:rsidR="006B6CDA" w:rsidRDefault="006B6CDA" w:rsidP="00AD335D">
            <w:pPr>
              <w:spacing w:line="500" w:lineRule="exact"/>
              <w:jc w:val="center"/>
              <w:rPr>
                <w:rFonts w:eastAsia="仿宋_GB2312"/>
                <w:color w:val="000000"/>
                <w:sz w:val="28"/>
                <w:szCs w:val="28"/>
              </w:rPr>
            </w:pPr>
          </w:p>
        </w:tc>
        <w:tc>
          <w:tcPr>
            <w:tcW w:w="7558" w:type="dxa"/>
            <w:gridSpan w:val="6"/>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详细住址：</w:t>
            </w:r>
          </w:p>
        </w:tc>
      </w:tr>
      <w:tr w:rsidR="006B6CDA" w:rsidTr="00AD335D">
        <w:trPr>
          <w:trHeight w:val="592"/>
          <w:jc w:val="center"/>
        </w:trPr>
        <w:tc>
          <w:tcPr>
            <w:tcW w:w="1482" w:type="dxa"/>
            <w:vMerge/>
            <w:vAlign w:val="center"/>
          </w:tcPr>
          <w:p w:rsidR="006B6CDA" w:rsidRDefault="006B6CDA" w:rsidP="00AD335D">
            <w:pPr>
              <w:spacing w:line="500" w:lineRule="exact"/>
              <w:jc w:val="center"/>
              <w:rPr>
                <w:rFonts w:eastAsia="仿宋_GB2312"/>
                <w:color w:val="000000"/>
                <w:sz w:val="28"/>
                <w:szCs w:val="28"/>
              </w:rPr>
            </w:pPr>
          </w:p>
        </w:tc>
        <w:tc>
          <w:tcPr>
            <w:tcW w:w="7558" w:type="dxa"/>
            <w:gridSpan w:val="6"/>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预防接种证号：</w:t>
            </w:r>
            <w:r>
              <w:rPr>
                <w:rFonts w:eastAsia="仿宋_GB2312"/>
                <w:color w:val="000000"/>
                <w:sz w:val="28"/>
                <w:szCs w:val="28"/>
              </w:rPr>
              <w:t xml:space="preserve"> </w:t>
            </w:r>
          </w:p>
        </w:tc>
      </w:tr>
      <w:tr w:rsidR="006B6CDA" w:rsidTr="00AD335D">
        <w:trPr>
          <w:trHeight w:val="590"/>
          <w:jc w:val="center"/>
        </w:trPr>
        <w:tc>
          <w:tcPr>
            <w:tcW w:w="1482" w:type="dxa"/>
            <w:vMerge w:val="restart"/>
            <w:vAlign w:val="center"/>
          </w:tcPr>
          <w:p w:rsidR="006B6CDA" w:rsidRDefault="006B6CDA" w:rsidP="00AD335D">
            <w:pPr>
              <w:spacing w:line="500" w:lineRule="exact"/>
              <w:jc w:val="center"/>
              <w:rPr>
                <w:rFonts w:eastAsia="仿宋_GB2312"/>
                <w:color w:val="000000"/>
                <w:sz w:val="28"/>
                <w:szCs w:val="28"/>
              </w:rPr>
            </w:pPr>
            <w:r>
              <w:rPr>
                <w:rFonts w:eastAsia="仿宋_GB2312" w:hint="eastAsia"/>
                <w:color w:val="000000"/>
                <w:sz w:val="28"/>
                <w:szCs w:val="28"/>
              </w:rPr>
              <w:t>法定</w:t>
            </w:r>
          </w:p>
          <w:p w:rsidR="006B6CDA" w:rsidRDefault="006B6CDA" w:rsidP="005A54C3">
            <w:pPr>
              <w:spacing w:line="500" w:lineRule="exact"/>
              <w:jc w:val="center"/>
              <w:rPr>
                <w:rFonts w:eastAsia="仿宋_GB2312"/>
                <w:color w:val="000000"/>
                <w:sz w:val="28"/>
                <w:szCs w:val="28"/>
              </w:rPr>
            </w:pPr>
            <w:r>
              <w:rPr>
                <w:rFonts w:eastAsia="仿宋_GB2312" w:hint="eastAsia"/>
                <w:color w:val="000000"/>
                <w:sz w:val="28"/>
                <w:szCs w:val="28"/>
              </w:rPr>
              <w:t>监护人</w:t>
            </w:r>
          </w:p>
        </w:tc>
        <w:tc>
          <w:tcPr>
            <w:tcW w:w="2079" w:type="dxa"/>
            <w:gridSpan w:val="3"/>
            <w:vAlign w:val="center"/>
          </w:tcPr>
          <w:p w:rsidR="006B6CDA" w:rsidRDefault="006B6CDA" w:rsidP="00AD335D">
            <w:pPr>
              <w:spacing w:line="500" w:lineRule="exact"/>
              <w:ind w:firstLineChars="5" w:firstLine="14"/>
              <w:rPr>
                <w:rFonts w:eastAsia="仿宋_GB2312"/>
                <w:color w:val="000000"/>
                <w:sz w:val="28"/>
                <w:szCs w:val="28"/>
              </w:rPr>
            </w:pPr>
            <w:r>
              <w:rPr>
                <w:rFonts w:eastAsia="仿宋_GB2312" w:hint="eastAsia"/>
                <w:color w:val="000000"/>
                <w:sz w:val="28"/>
                <w:szCs w:val="28"/>
              </w:rPr>
              <w:t>姓名</w:t>
            </w:r>
            <w:r>
              <w:rPr>
                <w:rFonts w:eastAsia="仿宋_GB2312"/>
                <w:color w:val="000000"/>
                <w:sz w:val="28"/>
                <w:szCs w:val="28"/>
              </w:rPr>
              <w:t>:</w:t>
            </w:r>
          </w:p>
        </w:tc>
        <w:tc>
          <w:tcPr>
            <w:tcW w:w="1284" w:type="dxa"/>
            <w:gridSpan w:val="2"/>
            <w:vAlign w:val="center"/>
          </w:tcPr>
          <w:p w:rsidR="006B6CDA" w:rsidRDefault="006B6CDA" w:rsidP="00AD335D">
            <w:pPr>
              <w:spacing w:line="500" w:lineRule="exact"/>
              <w:ind w:firstLineChars="5" w:firstLine="14"/>
              <w:rPr>
                <w:rFonts w:eastAsia="仿宋_GB2312"/>
                <w:color w:val="000000"/>
                <w:sz w:val="28"/>
                <w:szCs w:val="28"/>
              </w:rPr>
            </w:pPr>
            <w:r>
              <w:rPr>
                <w:rFonts w:eastAsia="仿宋_GB2312" w:hint="eastAsia"/>
                <w:color w:val="000000"/>
                <w:sz w:val="28"/>
                <w:szCs w:val="28"/>
              </w:rPr>
              <w:t>性别：</w:t>
            </w:r>
          </w:p>
        </w:tc>
        <w:tc>
          <w:tcPr>
            <w:tcW w:w="4195" w:type="dxa"/>
            <w:vAlign w:val="center"/>
          </w:tcPr>
          <w:p w:rsidR="006B6CDA" w:rsidRDefault="006B6CDA" w:rsidP="00AD335D">
            <w:pPr>
              <w:spacing w:line="500" w:lineRule="exact"/>
              <w:ind w:firstLineChars="5" w:firstLine="14"/>
              <w:rPr>
                <w:rFonts w:eastAsia="仿宋_GB2312"/>
                <w:color w:val="000000"/>
                <w:sz w:val="28"/>
                <w:szCs w:val="28"/>
              </w:rPr>
            </w:pPr>
            <w:r>
              <w:rPr>
                <w:rFonts w:eastAsia="仿宋_GB2312" w:hint="eastAsia"/>
                <w:color w:val="000000"/>
                <w:sz w:val="28"/>
                <w:szCs w:val="28"/>
              </w:rPr>
              <w:t>身份证号：</w:t>
            </w:r>
          </w:p>
        </w:tc>
      </w:tr>
      <w:tr w:rsidR="006B6CDA" w:rsidTr="00AD335D">
        <w:trPr>
          <w:trHeight w:val="605"/>
          <w:jc w:val="center"/>
        </w:trPr>
        <w:tc>
          <w:tcPr>
            <w:tcW w:w="1482" w:type="dxa"/>
            <w:vMerge/>
            <w:vAlign w:val="center"/>
          </w:tcPr>
          <w:p w:rsidR="006B6CDA" w:rsidRDefault="006B6CDA" w:rsidP="00AD335D">
            <w:pPr>
              <w:spacing w:line="500" w:lineRule="exact"/>
              <w:jc w:val="center"/>
              <w:rPr>
                <w:rFonts w:eastAsia="仿宋_GB2312"/>
                <w:color w:val="000000"/>
                <w:sz w:val="28"/>
                <w:szCs w:val="28"/>
              </w:rPr>
            </w:pPr>
          </w:p>
        </w:tc>
        <w:tc>
          <w:tcPr>
            <w:tcW w:w="3363" w:type="dxa"/>
            <w:gridSpan w:val="5"/>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联系电话：</w:t>
            </w:r>
          </w:p>
        </w:tc>
        <w:tc>
          <w:tcPr>
            <w:tcW w:w="4195" w:type="dxa"/>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与受种者关系：</w:t>
            </w:r>
          </w:p>
        </w:tc>
      </w:tr>
      <w:tr w:rsidR="006B6CDA" w:rsidTr="00AD335D">
        <w:trPr>
          <w:trHeight w:val="592"/>
          <w:jc w:val="center"/>
        </w:trPr>
        <w:tc>
          <w:tcPr>
            <w:tcW w:w="3009" w:type="dxa"/>
            <w:gridSpan w:val="2"/>
            <w:vAlign w:val="center"/>
          </w:tcPr>
          <w:p w:rsidR="006B6CDA" w:rsidRDefault="006B6CDA" w:rsidP="00AD335D">
            <w:pPr>
              <w:spacing w:line="500" w:lineRule="exact"/>
              <w:rPr>
                <w:rFonts w:eastAsia="仿宋_GB2312"/>
                <w:color w:val="000000"/>
                <w:sz w:val="28"/>
                <w:szCs w:val="28"/>
              </w:rPr>
            </w:pPr>
            <w:r>
              <w:rPr>
                <w:rFonts w:eastAsia="仿宋_GB2312" w:hint="eastAsia"/>
                <w:color w:val="000000"/>
                <w:sz w:val="28"/>
                <w:szCs w:val="28"/>
              </w:rPr>
              <w:t>申请人提交申请时间</w:t>
            </w:r>
          </w:p>
        </w:tc>
        <w:tc>
          <w:tcPr>
            <w:tcW w:w="6031" w:type="dxa"/>
            <w:gridSpan w:val="5"/>
            <w:vAlign w:val="center"/>
          </w:tcPr>
          <w:p w:rsidR="006B6CDA" w:rsidRDefault="006B6CDA" w:rsidP="00AD335D">
            <w:pPr>
              <w:spacing w:line="500" w:lineRule="exact"/>
              <w:rPr>
                <w:rFonts w:eastAsia="仿宋_GB2312"/>
                <w:color w:val="000000"/>
                <w:sz w:val="28"/>
                <w:szCs w:val="28"/>
              </w:rPr>
            </w:pPr>
            <w:r>
              <w:rPr>
                <w:rFonts w:eastAsia="仿宋_GB2312"/>
                <w:color w:val="000000"/>
                <w:sz w:val="28"/>
                <w:szCs w:val="28"/>
              </w:rPr>
              <w:t xml:space="preserve">      </w:t>
            </w:r>
            <w:r>
              <w:rPr>
                <w:rFonts w:eastAsia="仿宋_GB2312" w:hint="eastAsia"/>
                <w:color w:val="000000"/>
                <w:sz w:val="28"/>
                <w:szCs w:val="28"/>
              </w:rPr>
              <w:t>年</w:t>
            </w:r>
            <w:r>
              <w:rPr>
                <w:rFonts w:eastAsia="仿宋_GB2312"/>
                <w:color w:val="000000"/>
                <w:sz w:val="28"/>
                <w:szCs w:val="28"/>
              </w:rPr>
              <w:t xml:space="preserve">    </w:t>
            </w:r>
            <w:r>
              <w:rPr>
                <w:rFonts w:eastAsia="仿宋_GB2312" w:hint="eastAsia"/>
                <w:color w:val="000000"/>
                <w:sz w:val="28"/>
                <w:szCs w:val="28"/>
              </w:rPr>
              <w:t>月</w:t>
            </w:r>
            <w:r>
              <w:rPr>
                <w:rFonts w:eastAsia="仿宋_GB2312"/>
                <w:color w:val="000000"/>
                <w:sz w:val="28"/>
                <w:szCs w:val="28"/>
              </w:rPr>
              <w:t xml:space="preserve">     </w:t>
            </w:r>
            <w:r>
              <w:rPr>
                <w:rFonts w:eastAsia="仿宋_GB2312" w:hint="eastAsia"/>
                <w:color w:val="000000"/>
                <w:sz w:val="28"/>
                <w:szCs w:val="28"/>
              </w:rPr>
              <w:t>日</w:t>
            </w:r>
          </w:p>
        </w:tc>
      </w:tr>
      <w:tr w:rsidR="006B6CDA" w:rsidTr="00AD335D">
        <w:trPr>
          <w:trHeight w:val="592"/>
          <w:jc w:val="center"/>
        </w:trPr>
        <w:tc>
          <w:tcPr>
            <w:tcW w:w="1482" w:type="dxa"/>
            <w:vAlign w:val="center"/>
          </w:tcPr>
          <w:p w:rsidR="006B6CDA" w:rsidRDefault="006B6CDA" w:rsidP="00AD335D">
            <w:pPr>
              <w:spacing w:line="500" w:lineRule="exact"/>
              <w:jc w:val="center"/>
              <w:rPr>
                <w:rFonts w:eastAsia="仿宋_GB2312"/>
                <w:color w:val="000000"/>
                <w:sz w:val="28"/>
                <w:szCs w:val="28"/>
              </w:rPr>
            </w:pPr>
            <w:r>
              <w:rPr>
                <w:rFonts w:eastAsia="仿宋_GB2312" w:hint="eastAsia"/>
                <w:kern w:val="0"/>
                <w:sz w:val="28"/>
                <w:szCs w:val="28"/>
              </w:rPr>
              <w:t>申请事项</w:t>
            </w:r>
          </w:p>
        </w:tc>
        <w:tc>
          <w:tcPr>
            <w:tcW w:w="7558" w:type="dxa"/>
            <w:gridSpan w:val="6"/>
            <w:vAlign w:val="center"/>
          </w:tcPr>
          <w:p w:rsidR="006B6CDA" w:rsidRDefault="006B6CDA" w:rsidP="00AD335D">
            <w:pPr>
              <w:spacing w:line="500" w:lineRule="exact"/>
              <w:ind w:firstLine="560"/>
              <w:jc w:val="center"/>
              <w:rPr>
                <w:rFonts w:eastAsia="仿宋_GB2312"/>
                <w:color w:val="000000"/>
                <w:sz w:val="28"/>
                <w:szCs w:val="28"/>
              </w:rPr>
            </w:pPr>
          </w:p>
        </w:tc>
      </w:tr>
      <w:tr w:rsidR="006B6CDA" w:rsidTr="00AD335D">
        <w:trPr>
          <w:trHeight w:val="4014"/>
          <w:jc w:val="center"/>
        </w:trPr>
        <w:tc>
          <w:tcPr>
            <w:tcW w:w="1482" w:type="dxa"/>
            <w:vAlign w:val="center"/>
          </w:tcPr>
          <w:p w:rsidR="006B6CDA" w:rsidRDefault="006B6CDA" w:rsidP="00AD335D">
            <w:pPr>
              <w:spacing w:line="500" w:lineRule="exact"/>
              <w:jc w:val="center"/>
              <w:rPr>
                <w:rFonts w:eastAsia="仿宋_GB2312"/>
                <w:kern w:val="0"/>
                <w:sz w:val="28"/>
                <w:szCs w:val="28"/>
              </w:rPr>
            </w:pPr>
            <w:r>
              <w:rPr>
                <w:rFonts w:eastAsia="仿宋_GB2312" w:hint="eastAsia"/>
                <w:kern w:val="0"/>
                <w:sz w:val="28"/>
                <w:szCs w:val="28"/>
              </w:rPr>
              <w:t>事实根据</w:t>
            </w:r>
          </w:p>
          <w:p w:rsidR="006B6CDA" w:rsidRDefault="006B6CDA" w:rsidP="00AD335D">
            <w:pPr>
              <w:spacing w:line="500" w:lineRule="exact"/>
              <w:jc w:val="center"/>
              <w:rPr>
                <w:rFonts w:eastAsia="仿宋_GB2312"/>
                <w:kern w:val="0"/>
                <w:sz w:val="28"/>
                <w:szCs w:val="28"/>
              </w:rPr>
            </w:pPr>
            <w:r>
              <w:rPr>
                <w:rFonts w:eastAsia="仿宋_GB2312" w:hint="eastAsia"/>
                <w:kern w:val="0"/>
                <w:sz w:val="28"/>
                <w:szCs w:val="28"/>
              </w:rPr>
              <w:t>和事由</w:t>
            </w:r>
          </w:p>
        </w:tc>
        <w:tc>
          <w:tcPr>
            <w:tcW w:w="7558" w:type="dxa"/>
            <w:gridSpan w:val="6"/>
            <w:vAlign w:val="center"/>
          </w:tcPr>
          <w:p w:rsidR="006B6CDA" w:rsidRDefault="006B6CDA" w:rsidP="00AD335D">
            <w:pPr>
              <w:spacing w:line="500" w:lineRule="exact"/>
              <w:ind w:firstLine="560"/>
              <w:jc w:val="center"/>
              <w:rPr>
                <w:rFonts w:eastAsia="仿宋_GB2312"/>
                <w:color w:val="000000"/>
                <w:sz w:val="28"/>
                <w:szCs w:val="28"/>
              </w:rPr>
            </w:pPr>
          </w:p>
          <w:p w:rsidR="006B6CDA" w:rsidRDefault="006B6CDA" w:rsidP="00AD335D">
            <w:pPr>
              <w:spacing w:line="500" w:lineRule="exact"/>
              <w:ind w:firstLine="560"/>
              <w:jc w:val="center"/>
              <w:rPr>
                <w:rFonts w:eastAsia="仿宋_GB2312"/>
                <w:color w:val="000000"/>
                <w:sz w:val="28"/>
                <w:szCs w:val="28"/>
              </w:rPr>
            </w:pPr>
          </w:p>
          <w:p w:rsidR="006B6CDA" w:rsidRDefault="006B6CDA" w:rsidP="00AD335D">
            <w:pPr>
              <w:spacing w:line="500" w:lineRule="exact"/>
              <w:rPr>
                <w:rFonts w:eastAsia="仿宋_GB2312"/>
                <w:color w:val="000000"/>
                <w:sz w:val="28"/>
                <w:szCs w:val="28"/>
              </w:rPr>
            </w:pPr>
          </w:p>
          <w:p w:rsidR="006B6CDA" w:rsidRDefault="006B6CDA" w:rsidP="00AD335D">
            <w:pPr>
              <w:spacing w:line="500" w:lineRule="exact"/>
              <w:ind w:firstLine="560"/>
              <w:jc w:val="center"/>
              <w:rPr>
                <w:rFonts w:eastAsia="仿宋_GB2312"/>
                <w:color w:val="000000"/>
                <w:sz w:val="28"/>
                <w:szCs w:val="28"/>
              </w:rPr>
            </w:pPr>
          </w:p>
          <w:p w:rsidR="006B6CDA" w:rsidRDefault="006B6CDA" w:rsidP="00AD335D">
            <w:pPr>
              <w:spacing w:line="500" w:lineRule="exact"/>
              <w:ind w:firstLine="560"/>
              <w:jc w:val="center"/>
              <w:rPr>
                <w:rFonts w:eastAsia="仿宋_GB2312"/>
                <w:color w:val="000000"/>
                <w:sz w:val="28"/>
                <w:szCs w:val="28"/>
              </w:rPr>
            </w:pPr>
          </w:p>
          <w:p w:rsidR="006B6CDA" w:rsidRDefault="006B6CDA" w:rsidP="00AD335D">
            <w:pPr>
              <w:spacing w:line="500" w:lineRule="exact"/>
              <w:ind w:firstLine="560"/>
              <w:jc w:val="center"/>
              <w:rPr>
                <w:rFonts w:eastAsia="仿宋_GB2312"/>
                <w:color w:val="000000"/>
                <w:sz w:val="28"/>
                <w:szCs w:val="28"/>
                <w:u w:val="single"/>
              </w:rPr>
            </w:pPr>
            <w:r>
              <w:rPr>
                <w:rFonts w:eastAsia="仿宋_GB2312" w:hint="eastAsia"/>
                <w:color w:val="000000"/>
                <w:sz w:val="28"/>
                <w:szCs w:val="28"/>
              </w:rPr>
              <w:t>申请人签字：</w:t>
            </w:r>
            <w:r>
              <w:rPr>
                <w:rFonts w:eastAsia="仿宋_GB2312"/>
                <w:color w:val="000000"/>
                <w:sz w:val="28"/>
                <w:szCs w:val="28"/>
                <w:u w:val="single"/>
              </w:rPr>
              <w:t xml:space="preserve">      </w:t>
            </w:r>
          </w:p>
          <w:p w:rsidR="006B6CDA" w:rsidRDefault="006B6CDA" w:rsidP="00AD335D">
            <w:pPr>
              <w:spacing w:line="500" w:lineRule="exact"/>
              <w:ind w:firstLine="560"/>
              <w:jc w:val="center"/>
              <w:rPr>
                <w:rFonts w:eastAsia="仿宋_GB2312"/>
                <w:color w:val="000000"/>
                <w:sz w:val="28"/>
                <w:szCs w:val="28"/>
                <w:u w:val="single"/>
              </w:rPr>
            </w:pPr>
            <w:r>
              <w:rPr>
                <w:rFonts w:eastAsia="仿宋_GB2312"/>
                <w:color w:val="000000"/>
                <w:sz w:val="28"/>
                <w:szCs w:val="28"/>
              </w:rPr>
              <w:t xml:space="preserve">       </w:t>
            </w:r>
            <w:r>
              <w:rPr>
                <w:rFonts w:eastAsia="仿宋_GB2312" w:hint="eastAsia"/>
                <w:color w:val="000000"/>
                <w:sz w:val="28"/>
                <w:szCs w:val="28"/>
              </w:rPr>
              <w:t>年</w:t>
            </w:r>
            <w:r>
              <w:rPr>
                <w:rFonts w:eastAsia="仿宋_GB2312"/>
                <w:color w:val="000000"/>
                <w:sz w:val="28"/>
                <w:szCs w:val="28"/>
              </w:rPr>
              <w:t xml:space="preserve">   </w:t>
            </w:r>
            <w:r>
              <w:rPr>
                <w:rFonts w:eastAsia="仿宋_GB2312" w:hint="eastAsia"/>
                <w:color w:val="000000"/>
                <w:sz w:val="28"/>
                <w:szCs w:val="28"/>
              </w:rPr>
              <w:t>月</w:t>
            </w:r>
            <w:r>
              <w:rPr>
                <w:rFonts w:eastAsia="仿宋_GB2312"/>
                <w:color w:val="000000"/>
                <w:sz w:val="28"/>
                <w:szCs w:val="28"/>
              </w:rPr>
              <w:t xml:space="preserve">   </w:t>
            </w:r>
            <w:r>
              <w:rPr>
                <w:rFonts w:eastAsia="仿宋_GB2312" w:hint="eastAsia"/>
                <w:color w:val="000000"/>
                <w:sz w:val="28"/>
                <w:szCs w:val="28"/>
              </w:rPr>
              <w:t>日</w:t>
            </w:r>
          </w:p>
        </w:tc>
      </w:tr>
    </w:tbl>
    <w:p w:rsidR="006B6CDA" w:rsidRDefault="006B6CDA" w:rsidP="005E5602">
      <w:pPr>
        <w:spacing w:line="300" w:lineRule="exact"/>
        <w:rPr>
          <w:rFonts w:eastAsia="仿宋_GB2312"/>
          <w:color w:val="000000"/>
          <w:sz w:val="24"/>
        </w:rPr>
      </w:pPr>
      <w:r>
        <w:rPr>
          <w:rFonts w:eastAsia="仿宋_GB2312" w:hint="eastAsia"/>
          <w:kern w:val="0"/>
          <w:sz w:val="24"/>
        </w:rPr>
        <w:t>附：</w:t>
      </w:r>
      <w:r>
        <w:rPr>
          <w:rFonts w:ascii="宋体" w:hAnsi="宋体" w:cs="宋体" w:hint="eastAsia"/>
          <w:color w:val="000000"/>
          <w:sz w:val="24"/>
        </w:rPr>
        <w:t>①</w:t>
      </w:r>
      <w:r>
        <w:rPr>
          <w:rFonts w:eastAsia="仿宋_GB2312" w:hint="eastAsia"/>
          <w:color w:val="000000"/>
          <w:sz w:val="24"/>
        </w:rPr>
        <w:t>受种者和监护人身份证或户口证明复印件，申请人身份证复印件及原件；</w:t>
      </w:r>
    </w:p>
    <w:p w:rsidR="006B6CDA" w:rsidRDefault="006B6CDA" w:rsidP="005E5602">
      <w:pPr>
        <w:spacing w:line="300" w:lineRule="exact"/>
        <w:ind w:leftChars="228" w:left="479"/>
        <w:rPr>
          <w:rFonts w:eastAsia="仿宋_GB2312"/>
          <w:color w:val="000000"/>
          <w:sz w:val="24"/>
        </w:rPr>
      </w:pPr>
      <w:r>
        <w:rPr>
          <w:rFonts w:ascii="宋体" w:hAnsi="宋体" w:cs="宋体" w:hint="eastAsia"/>
          <w:color w:val="000000"/>
          <w:sz w:val="24"/>
        </w:rPr>
        <w:t>②</w:t>
      </w:r>
      <w:r>
        <w:rPr>
          <w:rFonts w:eastAsia="仿宋_GB2312" w:hint="eastAsia"/>
          <w:color w:val="000000"/>
          <w:sz w:val="24"/>
        </w:rPr>
        <w:t>受种者预防接种异常反应就诊病历复印件（病历资料上加盖证明印记）；</w:t>
      </w:r>
    </w:p>
    <w:p w:rsidR="006B6CDA" w:rsidRDefault="006B6CDA" w:rsidP="005E5602">
      <w:pPr>
        <w:spacing w:line="300" w:lineRule="exact"/>
        <w:ind w:leftChars="228" w:left="479"/>
        <w:rPr>
          <w:rFonts w:eastAsia="仿宋_GB2312"/>
          <w:color w:val="000000"/>
          <w:sz w:val="24"/>
        </w:rPr>
      </w:pPr>
      <w:r>
        <w:rPr>
          <w:rFonts w:ascii="宋体" w:hAnsi="宋体" w:cs="宋体" w:hint="eastAsia"/>
          <w:color w:val="000000"/>
          <w:sz w:val="24"/>
        </w:rPr>
        <w:t>③</w:t>
      </w:r>
      <w:r>
        <w:rPr>
          <w:rFonts w:eastAsia="仿宋_GB2312" w:hint="eastAsia"/>
          <w:color w:val="000000"/>
          <w:sz w:val="24"/>
        </w:rPr>
        <w:t>预防接种异常反应调查诊断结论（材料）或预防接种异常反应鉴定结论（材料）；</w:t>
      </w:r>
    </w:p>
    <w:p w:rsidR="006B6CDA" w:rsidRDefault="006B6CDA" w:rsidP="005E5602">
      <w:pPr>
        <w:spacing w:line="300" w:lineRule="exact"/>
        <w:ind w:leftChars="228" w:left="479"/>
        <w:rPr>
          <w:rFonts w:eastAsia="仿宋_GB2312"/>
          <w:color w:val="000000"/>
          <w:sz w:val="24"/>
        </w:rPr>
      </w:pPr>
      <w:r>
        <w:rPr>
          <w:rFonts w:ascii="宋体" w:hAnsi="宋体" w:cs="宋体" w:hint="eastAsia"/>
          <w:color w:val="000000"/>
          <w:sz w:val="24"/>
        </w:rPr>
        <w:t>④</w:t>
      </w:r>
      <w:r>
        <w:rPr>
          <w:rFonts w:eastAsia="仿宋_GB2312" w:hint="eastAsia"/>
          <w:color w:val="000000"/>
          <w:sz w:val="24"/>
        </w:rPr>
        <w:t>受种者就诊相关费用原始票据；</w:t>
      </w:r>
    </w:p>
    <w:p w:rsidR="006B6CDA" w:rsidRPr="00DD42FB" w:rsidRDefault="006B6CDA" w:rsidP="005E5602">
      <w:pPr>
        <w:autoSpaceDE w:val="0"/>
        <w:autoSpaceDN w:val="0"/>
        <w:adjustRightInd w:val="0"/>
        <w:ind w:firstLineChars="200" w:firstLine="480"/>
        <w:jc w:val="left"/>
        <w:rPr>
          <w:rFonts w:ascii="方正小标宋简体" w:eastAsia="方正小标宋简体"/>
          <w:sz w:val="44"/>
          <w:szCs w:val="44"/>
        </w:rPr>
      </w:pPr>
      <w:r>
        <w:rPr>
          <w:rFonts w:ascii="宋体" w:hAnsi="宋体" w:cs="宋体" w:hint="eastAsia"/>
          <w:color w:val="000000"/>
          <w:sz w:val="24"/>
        </w:rPr>
        <w:t>⑤</w:t>
      </w:r>
      <w:r>
        <w:rPr>
          <w:rFonts w:eastAsia="仿宋_GB2312" w:hint="eastAsia"/>
          <w:color w:val="000000"/>
          <w:sz w:val="24"/>
        </w:rPr>
        <w:t>与补偿有关的其他材料。</w:t>
      </w:r>
    </w:p>
    <w:p w:rsidR="006B6CDA" w:rsidRDefault="006B6CDA" w:rsidP="00555689">
      <w:pPr>
        <w:adjustRightInd w:val="0"/>
        <w:snapToGrid w:val="0"/>
        <w:spacing w:line="560" w:lineRule="exact"/>
        <w:rPr>
          <w:rFonts w:ascii="黑体" w:eastAsia="黑体"/>
          <w:sz w:val="32"/>
          <w:szCs w:val="32"/>
        </w:rPr>
        <w:sectPr w:rsidR="006B6CDA" w:rsidSect="0078075A">
          <w:pgSz w:w="11906" w:h="16838" w:code="9"/>
          <w:pgMar w:top="1701" w:right="1418" w:bottom="1418" w:left="1701" w:header="851" w:footer="992" w:gutter="0"/>
          <w:pgNumType w:fmt="numberInDash"/>
          <w:cols w:space="425"/>
          <w:docGrid w:type="lines" w:linePitch="312"/>
        </w:sectPr>
      </w:pPr>
    </w:p>
    <w:p w:rsidR="006B6CDA" w:rsidRPr="00555689" w:rsidRDefault="006B6CDA" w:rsidP="00555689">
      <w:pPr>
        <w:adjustRightInd w:val="0"/>
        <w:snapToGrid w:val="0"/>
        <w:spacing w:line="560" w:lineRule="exact"/>
        <w:rPr>
          <w:rFonts w:ascii="黑体" w:eastAsia="黑体"/>
          <w:sz w:val="32"/>
          <w:szCs w:val="32"/>
        </w:rPr>
      </w:pPr>
      <w:r w:rsidRPr="00555689">
        <w:rPr>
          <w:rFonts w:ascii="黑体" w:eastAsia="黑体" w:hint="eastAsia"/>
          <w:sz w:val="32"/>
          <w:szCs w:val="32"/>
        </w:rPr>
        <w:t>附录</w:t>
      </w:r>
      <w:r w:rsidRPr="00555689">
        <w:rPr>
          <w:rFonts w:ascii="黑体" w:eastAsia="黑体"/>
          <w:sz w:val="32"/>
          <w:szCs w:val="32"/>
        </w:rPr>
        <w:t>5</w:t>
      </w:r>
    </w:p>
    <w:p w:rsidR="006B6CDA" w:rsidRPr="005453ED" w:rsidRDefault="006B6CDA" w:rsidP="007C479C">
      <w:pPr>
        <w:adjustRightInd w:val="0"/>
        <w:snapToGrid w:val="0"/>
        <w:spacing w:line="300" w:lineRule="exact"/>
        <w:ind w:firstLineChars="200" w:firstLine="640"/>
        <w:rPr>
          <w:rFonts w:ascii="仿宋_GB2312" w:eastAsia="仿宋_GB2312"/>
          <w:sz w:val="32"/>
          <w:szCs w:val="32"/>
        </w:rPr>
      </w:pPr>
    </w:p>
    <w:p w:rsidR="006B6CDA" w:rsidRPr="00DD42FB" w:rsidRDefault="006B6CDA" w:rsidP="007C479C">
      <w:pPr>
        <w:adjustRightInd w:val="0"/>
        <w:snapToGrid w:val="0"/>
        <w:spacing w:line="600" w:lineRule="exact"/>
        <w:jc w:val="center"/>
        <w:rPr>
          <w:rFonts w:ascii="方正小标宋简体" w:eastAsia="方正小标宋简体"/>
          <w:sz w:val="44"/>
          <w:szCs w:val="44"/>
        </w:rPr>
      </w:pPr>
      <w:r w:rsidRPr="00DD42FB">
        <w:rPr>
          <w:rFonts w:ascii="方正小标宋简体" w:eastAsia="方正小标宋简体" w:hint="eastAsia"/>
          <w:sz w:val="44"/>
          <w:szCs w:val="44"/>
        </w:rPr>
        <w:t>广西壮族自治区第一类疫苗预防接种</w:t>
      </w:r>
    </w:p>
    <w:p w:rsidR="006B6CDA" w:rsidRDefault="006B6CDA" w:rsidP="007C479C">
      <w:pPr>
        <w:adjustRightInd w:val="0"/>
        <w:snapToGrid w:val="0"/>
        <w:spacing w:line="600" w:lineRule="exact"/>
        <w:jc w:val="center"/>
        <w:rPr>
          <w:rFonts w:ascii="方正小标宋简体" w:eastAsia="方正小标宋简体"/>
          <w:sz w:val="44"/>
          <w:szCs w:val="44"/>
        </w:rPr>
      </w:pPr>
      <w:r w:rsidRPr="00DD42FB">
        <w:rPr>
          <w:rFonts w:ascii="方正小标宋简体" w:eastAsia="方正小标宋简体" w:hint="eastAsia"/>
          <w:sz w:val="44"/>
          <w:szCs w:val="44"/>
        </w:rPr>
        <w:t>异常反应补偿基础保险申请</w:t>
      </w:r>
    </w:p>
    <w:p w:rsidR="006B6CDA" w:rsidRPr="00DD42FB" w:rsidRDefault="006B6CDA" w:rsidP="007C479C">
      <w:pPr>
        <w:adjustRightInd w:val="0"/>
        <w:snapToGrid w:val="0"/>
        <w:spacing w:line="600" w:lineRule="exact"/>
        <w:jc w:val="center"/>
        <w:rPr>
          <w:rFonts w:ascii="方正小标宋简体" w:eastAsia="方正小标宋简体"/>
          <w:sz w:val="44"/>
          <w:szCs w:val="44"/>
        </w:rPr>
      </w:pPr>
      <w:r w:rsidRPr="00DD42FB">
        <w:rPr>
          <w:rFonts w:ascii="方正小标宋简体" w:eastAsia="方正小标宋简体" w:hint="eastAsia"/>
          <w:sz w:val="44"/>
          <w:szCs w:val="44"/>
        </w:rPr>
        <w:t>材料补充通知书</w:t>
      </w:r>
    </w:p>
    <w:p w:rsidR="006B6CDA" w:rsidRPr="00F718B4" w:rsidRDefault="006B6CDA" w:rsidP="007C479C">
      <w:pPr>
        <w:adjustRightInd w:val="0"/>
        <w:snapToGrid w:val="0"/>
        <w:spacing w:line="600" w:lineRule="exact"/>
        <w:jc w:val="center"/>
        <w:rPr>
          <w:rFonts w:ascii="方正小标宋简体" w:eastAsia="方正小标宋简体"/>
          <w:sz w:val="44"/>
          <w:szCs w:val="44"/>
        </w:rPr>
      </w:pPr>
      <w:r w:rsidRPr="00F718B4">
        <w:rPr>
          <w:rFonts w:ascii="方正小标宋简体" w:eastAsia="方正小标宋简体" w:hint="eastAsia"/>
          <w:sz w:val="44"/>
          <w:szCs w:val="44"/>
        </w:rPr>
        <w:t>（一式两份）</w:t>
      </w:r>
    </w:p>
    <w:p w:rsidR="006B6CDA" w:rsidRDefault="006B6CDA" w:rsidP="007C479C">
      <w:pPr>
        <w:adjustRightInd w:val="0"/>
        <w:snapToGrid w:val="0"/>
        <w:spacing w:line="500" w:lineRule="exact"/>
        <w:jc w:val="center"/>
        <w:rPr>
          <w:rFonts w:ascii="楷体_GB2312" w:eastAsia="楷体_GB2312"/>
          <w:sz w:val="32"/>
          <w:szCs w:val="32"/>
        </w:rPr>
      </w:pPr>
    </w:p>
    <w:p w:rsidR="006B6CDA" w:rsidRDefault="006B6CDA" w:rsidP="001F5BEF">
      <w:pPr>
        <w:spacing w:line="500" w:lineRule="exact"/>
        <w:rPr>
          <w:rFonts w:ascii="仿宋_GB2312" w:eastAsia="仿宋_GB2312" w:hAnsi="仿宋_GB2312" w:cs="仿宋_GB2312"/>
          <w:spacing w:val="-20"/>
          <w:sz w:val="32"/>
          <w:szCs w:val="32"/>
        </w:rPr>
      </w:pPr>
      <w:r>
        <w:rPr>
          <w:rFonts w:ascii="仿宋_GB2312" w:eastAsia="仿宋_GB2312" w:hAnsi="仿宋_GB2312" w:cs="仿宋_GB2312" w:hint="eastAsia"/>
          <w:kern w:val="0"/>
          <w:sz w:val="32"/>
          <w:szCs w:val="32"/>
        </w:rPr>
        <w:t>受种方</w:t>
      </w:r>
      <w:r>
        <w:rPr>
          <w:rFonts w:ascii="仿宋_GB2312" w:eastAsia="仿宋_GB2312" w:hAnsi="仿宋_GB2312" w:cs="仿宋_GB2312"/>
          <w:spacing w:val="-20"/>
          <w:sz w:val="32"/>
          <w:szCs w:val="32"/>
          <w:u w:val="single"/>
        </w:rPr>
        <w:t xml:space="preserve">                            </w:t>
      </w:r>
      <w:r>
        <w:rPr>
          <w:rFonts w:ascii="仿宋_GB2312" w:eastAsia="仿宋_GB2312" w:hAnsi="仿宋_GB2312" w:cs="仿宋_GB2312" w:hint="eastAsia"/>
          <w:spacing w:val="-20"/>
          <w:sz w:val="32"/>
          <w:szCs w:val="32"/>
        </w:rPr>
        <w:t>：</w:t>
      </w:r>
    </w:p>
    <w:p w:rsidR="006B6CDA" w:rsidRDefault="006B6CDA" w:rsidP="001F5BEF">
      <w:pPr>
        <w:spacing w:line="5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您于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日提出的预防接种异常反应补偿申请，经审查，一次性告知缺少下列材料，请于收到本通知书之日起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日内补全。我公司收到您的补充材料后，再决定是否受理补偿申请。</w:t>
      </w:r>
    </w:p>
    <w:p w:rsidR="006B6CDA" w:rsidRDefault="006B6CDA" w:rsidP="001F5BEF">
      <w:pPr>
        <w:spacing w:after="156" w:line="460" w:lineRule="exact"/>
        <w:ind w:firstLine="504"/>
        <w:jc w:val="left"/>
        <w:rPr>
          <w:rFonts w:ascii="仿宋_GB2312" w:eastAsia="仿宋_GB2312" w:hAnsi="仿宋_GB2312" w:cs="仿宋_GB2312"/>
          <w:spacing w:val="-14"/>
          <w:sz w:val="28"/>
          <w:szCs w:val="28"/>
        </w:rPr>
      </w:pPr>
      <w:r>
        <w:rPr>
          <w:rFonts w:ascii="仿宋_GB2312" w:eastAsia="仿宋_GB2312" w:hAnsi="仿宋_GB2312" w:cs="仿宋_GB2312"/>
          <w:spacing w:val="-14"/>
          <w:sz w:val="28"/>
          <w:szCs w:val="28"/>
        </w:rPr>
        <w:t>1</w:t>
      </w:r>
      <w:r>
        <w:rPr>
          <w:rFonts w:ascii="仿宋_GB2312" w:eastAsia="仿宋_GB2312" w:hAnsi="仿宋_GB2312" w:cs="仿宋_GB2312" w:hint="eastAsia"/>
          <w:spacing w:val="-14"/>
          <w:sz w:val="28"/>
          <w:szCs w:val="28"/>
        </w:rPr>
        <w:t>、</w:t>
      </w:r>
      <w:r>
        <w:rPr>
          <w:rFonts w:ascii="仿宋_GB2312" w:eastAsia="仿宋_GB2312" w:hAnsi="仿宋_GB2312" w:cs="仿宋_GB2312" w:hint="eastAsia"/>
          <w:spacing w:val="-14"/>
          <w:sz w:val="28"/>
          <w:szCs w:val="28"/>
          <w:u w:val="single"/>
        </w:rPr>
        <w:t xml:space="preserve">　　　　　　　　　　　　　　　　　　　　　　　　　　　　</w:t>
      </w:r>
      <w:r>
        <w:rPr>
          <w:rFonts w:ascii="仿宋_GB2312" w:eastAsia="仿宋_GB2312" w:hAnsi="仿宋_GB2312" w:cs="仿宋_GB2312" w:hint="eastAsia"/>
          <w:spacing w:val="-14"/>
          <w:sz w:val="28"/>
          <w:szCs w:val="28"/>
        </w:rPr>
        <w:t>；</w:t>
      </w:r>
    </w:p>
    <w:p w:rsidR="006B6CDA" w:rsidRDefault="006B6CDA" w:rsidP="001F5BEF">
      <w:pPr>
        <w:spacing w:after="156" w:line="460" w:lineRule="exact"/>
        <w:ind w:firstLine="504"/>
        <w:rPr>
          <w:rFonts w:ascii="仿宋_GB2312" w:eastAsia="仿宋_GB2312" w:hAnsi="仿宋_GB2312" w:cs="仿宋_GB2312"/>
          <w:spacing w:val="-14"/>
          <w:sz w:val="28"/>
          <w:szCs w:val="28"/>
        </w:rPr>
      </w:pPr>
      <w:r>
        <w:rPr>
          <w:rFonts w:ascii="仿宋_GB2312" w:eastAsia="仿宋_GB2312" w:hAnsi="仿宋_GB2312" w:cs="仿宋_GB2312"/>
          <w:spacing w:val="-14"/>
          <w:sz w:val="28"/>
          <w:szCs w:val="28"/>
        </w:rPr>
        <w:t>2</w:t>
      </w:r>
      <w:r>
        <w:rPr>
          <w:rFonts w:ascii="仿宋_GB2312" w:eastAsia="仿宋_GB2312" w:hAnsi="仿宋_GB2312" w:cs="仿宋_GB2312" w:hint="eastAsia"/>
          <w:spacing w:val="-14"/>
          <w:sz w:val="28"/>
          <w:szCs w:val="28"/>
        </w:rPr>
        <w:t>、</w:t>
      </w:r>
      <w:r>
        <w:rPr>
          <w:rFonts w:ascii="仿宋_GB2312" w:eastAsia="仿宋_GB2312" w:hAnsi="仿宋_GB2312" w:cs="仿宋_GB2312" w:hint="eastAsia"/>
          <w:spacing w:val="-14"/>
          <w:sz w:val="28"/>
          <w:szCs w:val="28"/>
          <w:u w:val="single"/>
        </w:rPr>
        <w:t xml:space="preserve">　　　　　　　　　　　　　　　　　　　　　　　　　　　　</w:t>
      </w:r>
      <w:r>
        <w:rPr>
          <w:rFonts w:ascii="仿宋_GB2312" w:eastAsia="仿宋_GB2312" w:hAnsi="仿宋_GB2312" w:cs="仿宋_GB2312" w:hint="eastAsia"/>
          <w:spacing w:val="-14"/>
          <w:sz w:val="28"/>
          <w:szCs w:val="28"/>
        </w:rPr>
        <w:t>；</w:t>
      </w:r>
    </w:p>
    <w:p w:rsidR="006B6CDA" w:rsidRDefault="006B6CDA" w:rsidP="001F5BEF">
      <w:pPr>
        <w:spacing w:after="156" w:line="460" w:lineRule="exact"/>
        <w:ind w:firstLine="504"/>
        <w:rPr>
          <w:rFonts w:ascii="仿宋_GB2312" w:eastAsia="仿宋_GB2312" w:hAnsi="仿宋_GB2312" w:cs="仿宋_GB2312"/>
          <w:spacing w:val="-14"/>
          <w:sz w:val="28"/>
          <w:szCs w:val="28"/>
        </w:rPr>
      </w:pPr>
      <w:r>
        <w:rPr>
          <w:rFonts w:ascii="仿宋_GB2312" w:eastAsia="仿宋_GB2312" w:hAnsi="仿宋_GB2312" w:cs="仿宋_GB2312"/>
          <w:spacing w:val="-14"/>
          <w:sz w:val="28"/>
          <w:szCs w:val="28"/>
        </w:rPr>
        <w:t>3</w:t>
      </w:r>
      <w:r>
        <w:rPr>
          <w:rFonts w:ascii="仿宋_GB2312" w:eastAsia="仿宋_GB2312" w:hAnsi="仿宋_GB2312" w:cs="仿宋_GB2312" w:hint="eastAsia"/>
          <w:spacing w:val="-14"/>
          <w:sz w:val="28"/>
          <w:szCs w:val="28"/>
        </w:rPr>
        <w:t>、</w:t>
      </w:r>
      <w:r>
        <w:rPr>
          <w:rFonts w:ascii="仿宋_GB2312" w:eastAsia="仿宋_GB2312" w:hAnsi="仿宋_GB2312" w:cs="仿宋_GB2312" w:hint="eastAsia"/>
          <w:spacing w:val="-14"/>
          <w:sz w:val="28"/>
          <w:szCs w:val="28"/>
          <w:u w:val="single"/>
        </w:rPr>
        <w:t xml:space="preserve">　　　　　　　　　　　　　　　　　　　　　　　　　　　　</w:t>
      </w:r>
      <w:r>
        <w:rPr>
          <w:rFonts w:ascii="仿宋_GB2312" w:eastAsia="仿宋_GB2312" w:hAnsi="仿宋_GB2312" w:cs="仿宋_GB2312" w:hint="eastAsia"/>
          <w:spacing w:val="-14"/>
          <w:sz w:val="28"/>
          <w:szCs w:val="28"/>
        </w:rPr>
        <w:t>；</w:t>
      </w:r>
    </w:p>
    <w:p w:rsidR="006B6CDA" w:rsidRDefault="006B6CDA" w:rsidP="001F5BEF">
      <w:pPr>
        <w:spacing w:after="156" w:line="460" w:lineRule="exact"/>
        <w:ind w:firstLine="504"/>
        <w:rPr>
          <w:rFonts w:ascii="仿宋_GB2312" w:eastAsia="仿宋_GB2312" w:hAnsi="仿宋_GB2312" w:cs="仿宋_GB2312"/>
          <w:spacing w:val="-14"/>
          <w:sz w:val="28"/>
          <w:szCs w:val="28"/>
        </w:rPr>
      </w:pPr>
      <w:r>
        <w:rPr>
          <w:rFonts w:ascii="仿宋_GB2312" w:eastAsia="仿宋_GB2312" w:hAnsi="仿宋_GB2312" w:cs="仿宋_GB2312"/>
          <w:spacing w:val="-14"/>
          <w:sz w:val="28"/>
          <w:szCs w:val="28"/>
        </w:rPr>
        <w:t>4</w:t>
      </w:r>
      <w:r>
        <w:rPr>
          <w:rFonts w:ascii="仿宋_GB2312" w:eastAsia="仿宋_GB2312" w:hAnsi="仿宋_GB2312" w:cs="仿宋_GB2312" w:hint="eastAsia"/>
          <w:spacing w:val="-14"/>
          <w:sz w:val="28"/>
          <w:szCs w:val="28"/>
        </w:rPr>
        <w:t>、</w:t>
      </w:r>
      <w:r>
        <w:rPr>
          <w:rFonts w:ascii="仿宋_GB2312" w:eastAsia="仿宋_GB2312" w:hAnsi="仿宋_GB2312" w:cs="仿宋_GB2312" w:hint="eastAsia"/>
          <w:spacing w:val="-14"/>
          <w:sz w:val="28"/>
          <w:szCs w:val="28"/>
          <w:u w:val="single"/>
        </w:rPr>
        <w:t xml:space="preserve">　　　　　　　　　　　　　　　　　　　　　　　　</w:t>
      </w:r>
      <w:r>
        <w:rPr>
          <w:rFonts w:ascii="仿宋_GB2312" w:eastAsia="仿宋_GB2312" w:hAnsi="仿宋_GB2312" w:cs="仿宋_GB2312"/>
          <w:spacing w:val="-14"/>
          <w:sz w:val="28"/>
          <w:szCs w:val="28"/>
          <w:u w:val="single"/>
        </w:rPr>
        <w:t xml:space="preserve">  </w:t>
      </w:r>
      <w:r>
        <w:rPr>
          <w:rFonts w:ascii="仿宋_GB2312" w:eastAsia="仿宋_GB2312" w:hAnsi="仿宋_GB2312" w:cs="仿宋_GB2312" w:hint="eastAsia"/>
          <w:spacing w:val="-14"/>
          <w:sz w:val="28"/>
          <w:szCs w:val="28"/>
          <w:u w:val="single"/>
        </w:rPr>
        <w:t xml:space="preserve">　　　</w:t>
      </w:r>
      <w:r>
        <w:rPr>
          <w:rFonts w:ascii="仿宋_GB2312" w:eastAsia="仿宋_GB2312" w:hAnsi="仿宋_GB2312" w:cs="仿宋_GB2312" w:hint="eastAsia"/>
          <w:spacing w:val="-14"/>
          <w:sz w:val="28"/>
          <w:szCs w:val="28"/>
        </w:rPr>
        <w:t>；</w:t>
      </w:r>
    </w:p>
    <w:p w:rsidR="006B6CDA" w:rsidRDefault="006B6CDA" w:rsidP="001F5BEF">
      <w:pPr>
        <w:spacing w:after="156" w:line="460" w:lineRule="exact"/>
        <w:ind w:firstLineChars="193" w:firstLine="486"/>
        <w:rPr>
          <w:rFonts w:ascii="仿宋_GB2312" w:eastAsia="仿宋_GB2312" w:hAnsi="仿宋_GB2312" w:cs="仿宋_GB2312"/>
          <w:spacing w:val="-14"/>
          <w:sz w:val="28"/>
          <w:szCs w:val="28"/>
        </w:rPr>
      </w:pPr>
      <w:r>
        <w:rPr>
          <w:rFonts w:ascii="仿宋_GB2312" w:eastAsia="仿宋_GB2312" w:hAnsi="仿宋_GB2312" w:cs="仿宋_GB2312"/>
          <w:spacing w:val="-14"/>
          <w:sz w:val="28"/>
          <w:szCs w:val="28"/>
        </w:rPr>
        <w:t>5</w:t>
      </w:r>
      <w:r>
        <w:rPr>
          <w:rFonts w:ascii="仿宋_GB2312" w:eastAsia="仿宋_GB2312" w:hAnsi="仿宋_GB2312" w:cs="仿宋_GB2312" w:hint="eastAsia"/>
          <w:spacing w:val="-14"/>
          <w:sz w:val="28"/>
          <w:szCs w:val="28"/>
        </w:rPr>
        <w:t>、</w:t>
      </w:r>
      <w:r>
        <w:rPr>
          <w:rFonts w:ascii="仿宋_GB2312" w:eastAsia="仿宋_GB2312" w:hAnsi="仿宋_GB2312" w:cs="仿宋_GB2312" w:hint="eastAsia"/>
          <w:spacing w:val="-14"/>
          <w:sz w:val="28"/>
          <w:szCs w:val="28"/>
          <w:u w:val="single"/>
        </w:rPr>
        <w:t xml:space="preserve">　　　　　　　　　　　　　　　　　　　　　　　　　　　　</w:t>
      </w:r>
      <w:r>
        <w:rPr>
          <w:rFonts w:ascii="仿宋_GB2312" w:eastAsia="仿宋_GB2312" w:hAnsi="仿宋_GB2312" w:cs="仿宋_GB2312" w:hint="eastAsia"/>
          <w:spacing w:val="-14"/>
          <w:sz w:val="28"/>
          <w:szCs w:val="28"/>
        </w:rPr>
        <w:t>；</w:t>
      </w:r>
    </w:p>
    <w:p w:rsidR="006B6CDA" w:rsidRDefault="006B6CDA" w:rsidP="001F5BEF">
      <w:pPr>
        <w:widowControl/>
        <w:spacing w:after="156" w:line="460" w:lineRule="exact"/>
        <w:jc w:val="left"/>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保险公司联系人姓名及电话：</w:t>
      </w:r>
    </w:p>
    <w:p w:rsidR="006B6CDA" w:rsidRDefault="006B6CDA" w:rsidP="001F5BEF">
      <w:pPr>
        <w:widowControl/>
        <w:spacing w:after="156" w:line="500" w:lineRule="exact"/>
        <w:ind w:firstLineChars="210" w:firstLine="672"/>
        <w:jc w:val="right"/>
        <w:rPr>
          <w:rFonts w:ascii="仿宋_GB2312" w:eastAsia="仿宋_GB2312" w:hAnsi="仿宋_GB2312" w:cs="仿宋_GB2312"/>
          <w:kern w:val="0"/>
          <w:sz w:val="32"/>
          <w:szCs w:val="32"/>
          <w:u w:val="single"/>
        </w:rPr>
      </w:pPr>
    </w:p>
    <w:p w:rsidR="006B6CDA" w:rsidRDefault="006B6CDA" w:rsidP="001F5BEF">
      <w:pPr>
        <w:widowControl/>
        <w:spacing w:after="156"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受种方签收人签名：</w:t>
      </w:r>
    </w:p>
    <w:p w:rsidR="006B6CDA" w:rsidRDefault="006B6CDA" w:rsidP="001F5BEF">
      <w:pPr>
        <w:widowControl/>
        <w:spacing w:after="156"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受种方联系人电话：</w:t>
      </w:r>
    </w:p>
    <w:p w:rsidR="006B6CDA" w:rsidRDefault="006B6CDA" w:rsidP="001F5BEF">
      <w:pPr>
        <w:widowControl/>
        <w:spacing w:after="156" w:line="500" w:lineRule="exact"/>
        <w:ind w:firstLineChars="210" w:firstLine="672"/>
        <w:jc w:val="right"/>
        <w:rPr>
          <w:rFonts w:ascii="仿宋_GB2312" w:eastAsia="仿宋_GB2312" w:hAnsi="仿宋_GB2312" w:cs="仿宋_GB2312"/>
          <w:kern w:val="0"/>
          <w:sz w:val="32"/>
          <w:szCs w:val="32"/>
          <w:u w:val="single"/>
        </w:rPr>
      </w:pPr>
    </w:p>
    <w:p w:rsidR="006B6CDA" w:rsidRDefault="006B6CDA" w:rsidP="008E3BF9">
      <w:pPr>
        <w:widowControl/>
        <w:spacing w:beforeLines="50" w:line="500" w:lineRule="exact"/>
        <w:ind w:firstLineChars="210" w:firstLine="588"/>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32"/>
          <w:u w:val="single"/>
        </w:rPr>
        <w:t>中国人民财产保险股份有限公司广西壮族自治区分公司</w:t>
      </w:r>
    </w:p>
    <w:p w:rsidR="006B6CDA" w:rsidRPr="00865589" w:rsidRDefault="006B6CDA" w:rsidP="007C479C">
      <w:pPr>
        <w:widowControl/>
        <w:spacing w:after="156" w:line="500" w:lineRule="exact"/>
        <w:ind w:firstLineChars="210" w:firstLine="672"/>
        <w:jc w:val="right"/>
        <w:rPr>
          <w:rFonts w:ascii="楷体_GB2312" w:eastAsia="楷体_GB2312"/>
          <w:sz w:val="32"/>
          <w:szCs w:val="32"/>
        </w:rPr>
      </w:pPr>
      <w:r>
        <w:rPr>
          <w:rFonts w:ascii="仿宋_GB2312" w:eastAsia="仿宋_GB2312" w:hAnsi="仿宋_GB2312" w:cs="仿宋_GB2312" w:hint="eastAsia"/>
          <w:kern w:val="0"/>
          <w:sz w:val="32"/>
          <w:szCs w:val="32"/>
        </w:rPr>
        <w:t>年　　月　　日</w:t>
      </w:r>
    </w:p>
    <w:p w:rsidR="006B6CDA" w:rsidRDefault="006B6CDA" w:rsidP="00555689">
      <w:pPr>
        <w:adjustRightInd w:val="0"/>
        <w:snapToGrid w:val="0"/>
        <w:spacing w:line="560" w:lineRule="exact"/>
        <w:rPr>
          <w:rFonts w:ascii="黑体" w:eastAsia="黑体"/>
          <w:sz w:val="32"/>
          <w:szCs w:val="32"/>
        </w:rPr>
        <w:sectPr w:rsidR="006B6CDA" w:rsidSect="0078075A">
          <w:pgSz w:w="11906" w:h="16838" w:code="9"/>
          <w:pgMar w:top="1701" w:right="1418" w:bottom="1418" w:left="1701" w:header="851" w:footer="992" w:gutter="0"/>
          <w:pgNumType w:fmt="numberInDash"/>
          <w:cols w:space="425"/>
          <w:docGrid w:type="lines" w:linePitch="312"/>
        </w:sectPr>
      </w:pPr>
    </w:p>
    <w:p w:rsidR="006B6CDA" w:rsidRPr="00555689" w:rsidRDefault="006B6CDA" w:rsidP="00555689">
      <w:pPr>
        <w:adjustRightInd w:val="0"/>
        <w:snapToGrid w:val="0"/>
        <w:spacing w:line="560" w:lineRule="exact"/>
        <w:rPr>
          <w:rFonts w:ascii="黑体" w:eastAsia="黑体"/>
          <w:sz w:val="32"/>
          <w:szCs w:val="32"/>
        </w:rPr>
      </w:pPr>
      <w:r w:rsidRPr="00555689">
        <w:rPr>
          <w:rFonts w:ascii="黑体" w:eastAsia="黑体" w:hint="eastAsia"/>
          <w:sz w:val="32"/>
          <w:szCs w:val="32"/>
        </w:rPr>
        <w:t>附录</w:t>
      </w:r>
      <w:r w:rsidRPr="00555689">
        <w:rPr>
          <w:rFonts w:ascii="黑体" w:eastAsia="黑体"/>
          <w:sz w:val="32"/>
          <w:szCs w:val="32"/>
        </w:rPr>
        <w:t>6</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广西壮族自治区第一类疫苗预防接种</w:t>
      </w: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异常反应补偿基础保险受理通知书</w:t>
      </w:r>
    </w:p>
    <w:p w:rsidR="006B6CDA" w:rsidRDefault="006B6CDA" w:rsidP="00DD42FB">
      <w:pPr>
        <w:adjustRightInd w:val="0"/>
        <w:snapToGrid w:val="0"/>
        <w:spacing w:line="700" w:lineRule="exact"/>
        <w:jc w:val="center"/>
        <w:rPr>
          <w:rFonts w:ascii="方正小标宋简体" w:eastAsia="方正小标宋简体"/>
          <w:sz w:val="44"/>
          <w:szCs w:val="44"/>
        </w:rPr>
      </w:pPr>
      <w:r w:rsidRPr="00F718B4">
        <w:rPr>
          <w:rFonts w:ascii="方正小标宋简体" w:eastAsia="方正小标宋简体" w:hint="eastAsia"/>
          <w:sz w:val="44"/>
          <w:szCs w:val="44"/>
        </w:rPr>
        <w:t>（一式两份）</w:t>
      </w:r>
    </w:p>
    <w:p w:rsidR="006B6CDA" w:rsidRDefault="006B6CDA" w:rsidP="00DD42FB">
      <w:pPr>
        <w:adjustRightInd w:val="0"/>
        <w:snapToGrid w:val="0"/>
        <w:spacing w:line="700" w:lineRule="exact"/>
        <w:jc w:val="center"/>
        <w:rPr>
          <w:rFonts w:ascii="方正小标宋简体" w:eastAsia="方正小标宋简体"/>
          <w:sz w:val="44"/>
          <w:szCs w:val="44"/>
        </w:rPr>
      </w:pPr>
    </w:p>
    <w:p w:rsidR="006B6CDA" w:rsidRDefault="006B6CDA" w:rsidP="00F9276A">
      <w:pPr>
        <w:spacing w:line="500" w:lineRule="exact"/>
        <w:rPr>
          <w:rFonts w:ascii="仿宋_GB2312" w:eastAsia="仿宋_GB2312" w:hAnsi="仿宋_GB2312" w:cs="仿宋_GB2312"/>
          <w:spacing w:val="-20"/>
          <w:sz w:val="32"/>
          <w:szCs w:val="32"/>
        </w:rPr>
      </w:pPr>
      <w:r>
        <w:rPr>
          <w:rFonts w:ascii="仿宋_GB2312" w:eastAsia="仿宋_GB2312" w:hAnsi="仿宋_GB2312" w:cs="仿宋_GB2312" w:hint="eastAsia"/>
          <w:kern w:val="0"/>
          <w:sz w:val="32"/>
          <w:szCs w:val="32"/>
        </w:rPr>
        <w:t>受种方</w:t>
      </w:r>
      <w:r>
        <w:rPr>
          <w:rFonts w:ascii="仿宋_GB2312" w:eastAsia="仿宋_GB2312" w:hAnsi="仿宋_GB2312" w:cs="仿宋_GB2312"/>
          <w:spacing w:val="-20"/>
          <w:sz w:val="32"/>
          <w:szCs w:val="32"/>
          <w:u w:val="single"/>
        </w:rPr>
        <w:t xml:space="preserve">                            </w:t>
      </w:r>
      <w:r>
        <w:rPr>
          <w:rFonts w:ascii="仿宋_GB2312" w:eastAsia="仿宋_GB2312" w:hAnsi="仿宋_GB2312" w:cs="仿宋_GB2312" w:hint="eastAsia"/>
          <w:spacing w:val="-20"/>
          <w:sz w:val="32"/>
          <w:szCs w:val="32"/>
        </w:rPr>
        <w:t>：</w:t>
      </w:r>
    </w:p>
    <w:p w:rsidR="006B6CDA" w:rsidRDefault="006B6CDA" w:rsidP="00F9276A">
      <w:pPr>
        <w:spacing w:line="50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您于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日提出的预防接种异常反应补偿申请，经审查符合受理条件，现决定受理。我公司将根据您提交的相关材料计算补偿费用。待补偿经费核算无误后，将给您发出《广西壮族自治区第一类疫苗预防接种异常反应补偿基础保险补偿通知书》。</w:t>
      </w:r>
    </w:p>
    <w:p w:rsidR="006B6CDA" w:rsidRDefault="006B6CDA" w:rsidP="00F9276A">
      <w:pPr>
        <w:spacing w:line="500" w:lineRule="exact"/>
        <w:ind w:firstLine="560"/>
        <w:rPr>
          <w:rFonts w:ascii="仿宋_GB2312" w:eastAsia="仿宋_GB2312" w:hAnsi="仿宋_GB2312" w:cs="仿宋_GB2312"/>
          <w:sz w:val="32"/>
          <w:szCs w:val="32"/>
        </w:rPr>
      </w:pPr>
    </w:p>
    <w:p w:rsidR="006B6CDA" w:rsidRDefault="006B6CDA" w:rsidP="00F9276A">
      <w:pPr>
        <w:widowControl/>
        <w:spacing w:after="156" w:line="500" w:lineRule="exact"/>
        <w:ind w:firstLineChars="210" w:firstLine="672"/>
        <w:jc w:val="right"/>
        <w:rPr>
          <w:rFonts w:ascii="仿宋_GB2312" w:eastAsia="仿宋_GB2312" w:hAnsi="仿宋_GB2312" w:cs="仿宋_GB2312"/>
          <w:kern w:val="0"/>
          <w:sz w:val="32"/>
          <w:szCs w:val="32"/>
          <w:u w:val="single"/>
        </w:rPr>
      </w:pPr>
    </w:p>
    <w:p w:rsidR="006B6CDA" w:rsidRDefault="006B6CDA" w:rsidP="00F9276A">
      <w:pPr>
        <w:widowControl/>
        <w:spacing w:after="156"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受种方签收人签名：</w:t>
      </w:r>
    </w:p>
    <w:p w:rsidR="006B6CDA" w:rsidRDefault="006B6CDA" w:rsidP="00F9276A">
      <w:pPr>
        <w:widowControl/>
        <w:spacing w:after="156"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受种方联系人电话：</w:t>
      </w:r>
    </w:p>
    <w:p w:rsidR="006B6CDA" w:rsidRDefault="006B6CDA" w:rsidP="00F9276A">
      <w:pPr>
        <w:widowControl/>
        <w:spacing w:after="156" w:line="500" w:lineRule="exact"/>
        <w:ind w:firstLineChars="210" w:firstLine="672"/>
        <w:jc w:val="right"/>
        <w:rPr>
          <w:rFonts w:ascii="仿宋_GB2312" w:eastAsia="仿宋_GB2312" w:hAnsi="仿宋_GB2312" w:cs="仿宋_GB2312"/>
          <w:kern w:val="0"/>
          <w:sz w:val="32"/>
          <w:szCs w:val="32"/>
          <w:u w:val="single"/>
        </w:rPr>
      </w:pPr>
    </w:p>
    <w:p w:rsidR="006B6CDA" w:rsidRDefault="006B6CDA" w:rsidP="00F9276A">
      <w:pPr>
        <w:widowControl/>
        <w:spacing w:after="156" w:line="500" w:lineRule="exact"/>
        <w:ind w:firstLineChars="210" w:firstLine="672"/>
        <w:jc w:val="right"/>
        <w:rPr>
          <w:rFonts w:ascii="仿宋_GB2312" w:eastAsia="仿宋_GB2312" w:hAnsi="仿宋_GB2312" w:cs="仿宋_GB2312"/>
          <w:kern w:val="0"/>
          <w:sz w:val="32"/>
          <w:szCs w:val="32"/>
          <w:u w:val="single"/>
        </w:rPr>
      </w:pPr>
    </w:p>
    <w:p w:rsidR="006B6CDA" w:rsidRDefault="006B6CDA" w:rsidP="00F9276A">
      <w:pPr>
        <w:widowControl/>
        <w:spacing w:after="156" w:line="500" w:lineRule="exact"/>
        <w:ind w:firstLineChars="210" w:firstLine="672"/>
        <w:jc w:val="right"/>
        <w:rPr>
          <w:rFonts w:ascii="仿宋_GB2312" w:eastAsia="仿宋_GB2312" w:hAnsi="仿宋_GB2312" w:cs="仿宋_GB2312"/>
          <w:kern w:val="0"/>
          <w:sz w:val="32"/>
          <w:szCs w:val="32"/>
          <w:u w:val="single"/>
        </w:rPr>
      </w:pPr>
    </w:p>
    <w:p w:rsidR="006B6CDA" w:rsidRDefault="006B6CDA" w:rsidP="008E3BF9">
      <w:pPr>
        <w:widowControl/>
        <w:spacing w:beforeLines="50" w:line="500" w:lineRule="exact"/>
        <w:ind w:firstLineChars="210" w:firstLine="588"/>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32"/>
          <w:u w:val="single"/>
        </w:rPr>
        <w:t>中国人民财产保险股份有限公司广西壮族自治区分公司</w:t>
      </w:r>
    </w:p>
    <w:p w:rsidR="006B6CDA" w:rsidRDefault="006B6CDA" w:rsidP="00F9276A">
      <w:pPr>
        <w:widowControl/>
        <w:spacing w:after="156" w:line="500" w:lineRule="exact"/>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　　月　　日</w:t>
      </w:r>
    </w:p>
    <w:p w:rsidR="006B6CDA" w:rsidRPr="00F718B4" w:rsidRDefault="006B6CDA" w:rsidP="00F9276A">
      <w:pPr>
        <w:widowControl/>
        <w:spacing w:after="156" w:line="500" w:lineRule="exact"/>
        <w:jc w:val="left"/>
        <w:rPr>
          <w:rFonts w:ascii="方正小标宋简体" w:eastAsia="方正小标宋简体"/>
          <w:sz w:val="44"/>
          <w:szCs w:val="44"/>
        </w:rPr>
      </w:pPr>
      <w:r>
        <w:rPr>
          <w:rFonts w:ascii="仿宋_GB2312" w:eastAsia="仿宋_GB2312" w:hAnsi="仿宋_GB2312" w:cs="仿宋_GB2312" w:hint="eastAsia"/>
          <w:kern w:val="0"/>
          <w:sz w:val="32"/>
          <w:szCs w:val="32"/>
        </w:rPr>
        <w:t>保险公司联系人姓名及电话：</w:t>
      </w:r>
    </w:p>
    <w:p w:rsidR="006B6CDA" w:rsidRPr="00F718B4" w:rsidRDefault="006B6CDA" w:rsidP="00F718B4">
      <w:pPr>
        <w:adjustRightInd w:val="0"/>
        <w:snapToGrid w:val="0"/>
        <w:spacing w:line="700" w:lineRule="exact"/>
        <w:jc w:val="center"/>
        <w:rPr>
          <w:rFonts w:ascii="方正小标宋简体" w:eastAsia="方正小标宋简体"/>
          <w:sz w:val="44"/>
          <w:szCs w:val="44"/>
        </w:rPr>
        <w:sectPr w:rsidR="006B6CDA" w:rsidRPr="00F718B4" w:rsidSect="0078075A">
          <w:pgSz w:w="11906" w:h="16838" w:code="9"/>
          <w:pgMar w:top="1701" w:right="1418" w:bottom="1418" w:left="1701" w:header="851" w:footer="992" w:gutter="0"/>
          <w:pgNumType w:fmt="numberInDash"/>
          <w:cols w:space="425"/>
          <w:docGrid w:type="lines" w:linePitch="312"/>
        </w:sectPr>
      </w:pPr>
    </w:p>
    <w:p w:rsidR="006B6CDA" w:rsidRPr="00555689" w:rsidRDefault="006B6CDA" w:rsidP="00555689">
      <w:pPr>
        <w:adjustRightInd w:val="0"/>
        <w:snapToGrid w:val="0"/>
        <w:spacing w:line="560" w:lineRule="exact"/>
        <w:rPr>
          <w:rFonts w:ascii="黑体" w:eastAsia="黑体"/>
          <w:sz w:val="32"/>
          <w:szCs w:val="32"/>
        </w:rPr>
      </w:pPr>
      <w:r w:rsidRPr="00555689">
        <w:rPr>
          <w:rFonts w:ascii="黑体" w:eastAsia="黑体" w:hint="eastAsia"/>
          <w:sz w:val="32"/>
          <w:szCs w:val="32"/>
        </w:rPr>
        <w:t>附录</w:t>
      </w:r>
      <w:r w:rsidRPr="00555689">
        <w:rPr>
          <w:rFonts w:ascii="黑体" w:eastAsia="黑体"/>
          <w:sz w:val="32"/>
          <w:szCs w:val="32"/>
        </w:rPr>
        <w:t xml:space="preserve">7 </w:t>
      </w:r>
    </w:p>
    <w:p w:rsidR="006B6CDA" w:rsidRPr="005453ED" w:rsidRDefault="006B6CDA" w:rsidP="00BF658A">
      <w:pPr>
        <w:adjustRightInd w:val="0"/>
        <w:snapToGrid w:val="0"/>
        <w:spacing w:line="300" w:lineRule="exact"/>
        <w:ind w:firstLineChars="200" w:firstLine="640"/>
        <w:rPr>
          <w:rFonts w:ascii="仿宋_GB2312" w:eastAsia="仿宋_GB2312"/>
          <w:sz w:val="32"/>
          <w:szCs w:val="32"/>
        </w:rPr>
      </w:pP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广西壮族自治区第一类疫苗预防接种</w:t>
      </w: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异常反应补偿基础保险补偿通知书</w:t>
      </w:r>
    </w:p>
    <w:p w:rsidR="006B6CDA" w:rsidRPr="00FA7D23" w:rsidRDefault="006B6CDA" w:rsidP="00DD42FB">
      <w:pPr>
        <w:adjustRightInd w:val="0"/>
        <w:snapToGrid w:val="0"/>
        <w:spacing w:line="700" w:lineRule="exact"/>
        <w:jc w:val="center"/>
        <w:rPr>
          <w:rFonts w:ascii="方正小标宋简体" w:eastAsia="方正小标宋简体"/>
          <w:sz w:val="44"/>
          <w:szCs w:val="44"/>
        </w:rPr>
      </w:pPr>
      <w:r w:rsidRPr="00FA7D23">
        <w:rPr>
          <w:rFonts w:ascii="方正小标宋简体" w:eastAsia="方正小标宋简体" w:hint="eastAsia"/>
          <w:sz w:val="44"/>
          <w:szCs w:val="44"/>
        </w:rPr>
        <w:t>（一式两份）</w:t>
      </w:r>
    </w:p>
    <w:p w:rsidR="006B6CDA" w:rsidRDefault="006B6CDA" w:rsidP="00BF658A">
      <w:pPr>
        <w:adjustRightInd w:val="0"/>
        <w:snapToGrid w:val="0"/>
        <w:spacing w:line="400" w:lineRule="exact"/>
        <w:jc w:val="center"/>
        <w:rPr>
          <w:rFonts w:ascii="楷体_GB2312" w:eastAsia="楷体_GB2312"/>
          <w:sz w:val="32"/>
          <w:szCs w:val="32"/>
        </w:rPr>
      </w:pPr>
    </w:p>
    <w:p w:rsidR="006B6CDA" w:rsidRDefault="006B6CDA" w:rsidP="00FA7D23">
      <w:pPr>
        <w:widowControl/>
        <w:spacing w:line="42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受种方</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w:t>
      </w:r>
    </w:p>
    <w:p w:rsidR="006B6CDA" w:rsidRDefault="006B6CDA" w:rsidP="00FA7D23">
      <w:pPr>
        <w:widowControl/>
        <w:spacing w:line="420" w:lineRule="exact"/>
        <w:ind w:firstLine="600"/>
        <w:jc w:val="left"/>
        <w:rPr>
          <w:rFonts w:ascii="仿宋_GB2312" w:eastAsia="仿宋_GB2312" w:hAnsi="仿宋_GB2312" w:cs="仿宋_GB2312"/>
          <w:kern w:val="0"/>
          <w:sz w:val="32"/>
          <w:szCs w:val="32"/>
        </w:rPr>
      </w:pPr>
      <w:r>
        <w:rPr>
          <w:rFonts w:ascii="仿宋_GB2312" w:eastAsia="仿宋_GB2312" w:hAnsi="宋体" w:cs="宋体" w:hint="eastAsia"/>
          <w:kern w:val="0"/>
          <w:sz w:val="32"/>
          <w:szCs w:val="32"/>
        </w:rPr>
        <w:t>关于您于</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年</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月</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日提交的预防接种异常反应补偿保险报案，保单号：</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，报案号：</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rPr>
        <w:t>，我司根据保单条款及提供的索赔材料，核定该案属于基础保险，保险责任成立，予以补偿。</w:t>
      </w:r>
      <w:r>
        <w:rPr>
          <w:rFonts w:ascii="仿宋_GB2312" w:eastAsia="仿宋_GB2312" w:hAnsi="仿宋_GB2312" w:cs="仿宋_GB2312" w:hint="eastAsia"/>
          <w:kern w:val="0"/>
          <w:sz w:val="32"/>
          <w:szCs w:val="32"/>
        </w:rPr>
        <w:t>补偿金额合计（大写）</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元，见下表。</w:t>
      </w:r>
    </w:p>
    <w:p w:rsidR="006B6CDA" w:rsidRDefault="006B6CDA" w:rsidP="00FA7D23">
      <w:pPr>
        <w:widowControl/>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预防接种异常反应补偿明细表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868"/>
        <w:gridCol w:w="2620"/>
        <w:gridCol w:w="1766"/>
      </w:tblGrid>
      <w:tr w:rsidR="006B6CDA" w:rsidTr="00AD335D">
        <w:trPr>
          <w:jc w:val="center"/>
        </w:trPr>
        <w:tc>
          <w:tcPr>
            <w:tcW w:w="2268" w:type="dxa"/>
          </w:tcPr>
          <w:p w:rsidR="006B6CDA" w:rsidRDefault="006B6CDA" w:rsidP="00AD335D">
            <w:pPr>
              <w:widowControl/>
              <w:tabs>
                <w:tab w:val="center" w:pos="2022"/>
              </w:tabs>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补偿内容</w:t>
            </w:r>
          </w:p>
        </w:tc>
        <w:tc>
          <w:tcPr>
            <w:tcW w:w="1868" w:type="dxa"/>
          </w:tcPr>
          <w:p w:rsidR="006B6CDA" w:rsidRDefault="006B6CDA" w:rsidP="00AD335D">
            <w:pPr>
              <w:widowControl/>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金额（元）</w:t>
            </w:r>
          </w:p>
        </w:tc>
        <w:tc>
          <w:tcPr>
            <w:tcW w:w="2620" w:type="dxa"/>
          </w:tcPr>
          <w:p w:rsidR="006B6CDA" w:rsidRDefault="006B6CDA" w:rsidP="00AD335D">
            <w:pPr>
              <w:widowControl/>
              <w:tabs>
                <w:tab w:val="center" w:pos="2022"/>
              </w:tabs>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补偿内容</w:t>
            </w:r>
          </w:p>
        </w:tc>
        <w:tc>
          <w:tcPr>
            <w:tcW w:w="1766" w:type="dxa"/>
          </w:tcPr>
          <w:p w:rsidR="006B6CDA" w:rsidRDefault="006B6CDA" w:rsidP="00AD335D">
            <w:pPr>
              <w:widowControl/>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金额（元）</w:t>
            </w:r>
          </w:p>
        </w:tc>
      </w:tr>
      <w:tr w:rsidR="006B6CDA" w:rsidTr="00AD335D">
        <w:trPr>
          <w:jc w:val="center"/>
        </w:trPr>
        <w:tc>
          <w:tcPr>
            <w:tcW w:w="2268" w:type="dxa"/>
          </w:tcPr>
          <w:p w:rsidR="006B6CDA" w:rsidRDefault="006B6CDA" w:rsidP="00AD335D">
            <w:pPr>
              <w:widowControl/>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医疗费</w:t>
            </w:r>
          </w:p>
        </w:tc>
        <w:tc>
          <w:tcPr>
            <w:tcW w:w="1868" w:type="dxa"/>
          </w:tcPr>
          <w:p w:rsidR="006B6CDA" w:rsidRDefault="006B6CDA" w:rsidP="00AD335D">
            <w:pPr>
              <w:widowControl/>
              <w:spacing w:line="420" w:lineRule="exact"/>
              <w:jc w:val="left"/>
              <w:rPr>
                <w:rFonts w:ascii="仿宋_GB2312" w:eastAsia="仿宋_GB2312" w:hAnsi="仿宋_GB2312" w:cs="仿宋_GB2312"/>
                <w:kern w:val="0"/>
                <w:sz w:val="32"/>
                <w:szCs w:val="32"/>
              </w:rPr>
            </w:pPr>
          </w:p>
        </w:tc>
        <w:tc>
          <w:tcPr>
            <w:tcW w:w="2620" w:type="dxa"/>
          </w:tcPr>
          <w:p w:rsidR="006B6CDA" w:rsidRDefault="006B6CDA" w:rsidP="00AD335D">
            <w:pPr>
              <w:widowControl/>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死亡补偿金</w:t>
            </w:r>
          </w:p>
        </w:tc>
        <w:tc>
          <w:tcPr>
            <w:tcW w:w="1766" w:type="dxa"/>
          </w:tcPr>
          <w:p w:rsidR="006B6CDA" w:rsidRDefault="006B6CDA" w:rsidP="00AD335D">
            <w:pPr>
              <w:widowControl/>
              <w:spacing w:line="420" w:lineRule="exact"/>
              <w:jc w:val="left"/>
              <w:rPr>
                <w:rFonts w:ascii="仿宋_GB2312" w:eastAsia="仿宋_GB2312" w:hAnsi="仿宋_GB2312" w:cs="仿宋_GB2312"/>
                <w:kern w:val="0"/>
                <w:sz w:val="32"/>
                <w:szCs w:val="32"/>
              </w:rPr>
            </w:pPr>
          </w:p>
        </w:tc>
      </w:tr>
      <w:tr w:rsidR="006B6CDA" w:rsidTr="00AD335D">
        <w:trPr>
          <w:jc w:val="center"/>
        </w:trPr>
        <w:tc>
          <w:tcPr>
            <w:tcW w:w="2268" w:type="dxa"/>
          </w:tcPr>
          <w:p w:rsidR="006B6CDA" w:rsidRDefault="006B6CDA" w:rsidP="00AD335D">
            <w:pPr>
              <w:widowControl/>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陪护误工费</w:t>
            </w:r>
          </w:p>
        </w:tc>
        <w:tc>
          <w:tcPr>
            <w:tcW w:w="1868" w:type="dxa"/>
          </w:tcPr>
          <w:p w:rsidR="006B6CDA" w:rsidRDefault="006B6CDA" w:rsidP="00AD335D">
            <w:pPr>
              <w:widowControl/>
              <w:spacing w:line="420" w:lineRule="exact"/>
              <w:jc w:val="left"/>
              <w:rPr>
                <w:rFonts w:ascii="仿宋_GB2312" w:eastAsia="仿宋_GB2312" w:hAnsi="仿宋_GB2312" w:cs="仿宋_GB2312"/>
                <w:kern w:val="0"/>
                <w:sz w:val="32"/>
                <w:szCs w:val="32"/>
              </w:rPr>
            </w:pPr>
          </w:p>
        </w:tc>
        <w:tc>
          <w:tcPr>
            <w:tcW w:w="2620" w:type="dxa"/>
          </w:tcPr>
          <w:p w:rsidR="006B6CDA" w:rsidRDefault="006B6CDA" w:rsidP="00AD335D">
            <w:pPr>
              <w:widowControl/>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残疾生活补助费</w:t>
            </w:r>
          </w:p>
        </w:tc>
        <w:tc>
          <w:tcPr>
            <w:tcW w:w="1766" w:type="dxa"/>
          </w:tcPr>
          <w:p w:rsidR="006B6CDA" w:rsidRDefault="006B6CDA" w:rsidP="00AD335D">
            <w:pPr>
              <w:widowControl/>
              <w:spacing w:line="420" w:lineRule="exact"/>
              <w:jc w:val="left"/>
              <w:rPr>
                <w:rFonts w:ascii="仿宋_GB2312" w:eastAsia="仿宋_GB2312" w:hAnsi="仿宋_GB2312" w:cs="仿宋_GB2312"/>
                <w:kern w:val="0"/>
                <w:sz w:val="32"/>
                <w:szCs w:val="32"/>
              </w:rPr>
            </w:pPr>
          </w:p>
        </w:tc>
      </w:tr>
      <w:tr w:rsidR="006B6CDA" w:rsidTr="00AD335D">
        <w:trPr>
          <w:jc w:val="center"/>
        </w:trPr>
        <w:tc>
          <w:tcPr>
            <w:tcW w:w="2268" w:type="dxa"/>
          </w:tcPr>
          <w:p w:rsidR="006B6CDA" w:rsidRDefault="006B6CDA" w:rsidP="00AD335D">
            <w:pPr>
              <w:widowControl/>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交通费</w:t>
            </w:r>
          </w:p>
        </w:tc>
        <w:tc>
          <w:tcPr>
            <w:tcW w:w="1868" w:type="dxa"/>
          </w:tcPr>
          <w:p w:rsidR="006B6CDA" w:rsidRDefault="006B6CDA" w:rsidP="00AD335D">
            <w:pPr>
              <w:widowControl/>
              <w:spacing w:line="420" w:lineRule="exact"/>
              <w:jc w:val="left"/>
              <w:rPr>
                <w:rFonts w:ascii="仿宋_GB2312" w:eastAsia="仿宋_GB2312" w:hAnsi="仿宋_GB2312" w:cs="仿宋_GB2312"/>
                <w:kern w:val="0"/>
                <w:sz w:val="32"/>
                <w:szCs w:val="32"/>
              </w:rPr>
            </w:pPr>
          </w:p>
        </w:tc>
        <w:tc>
          <w:tcPr>
            <w:tcW w:w="2620" w:type="dxa"/>
          </w:tcPr>
          <w:p w:rsidR="006B6CDA" w:rsidRDefault="006B6CDA" w:rsidP="00AD335D">
            <w:pPr>
              <w:widowControl/>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残疾用具费</w:t>
            </w:r>
          </w:p>
        </w:tc>
        <w:tc>
          <w:tcPr>
            <w:tcW w:w="1766" w:type="dxa"/>
          </w:tcPr>
          <w:p w:rsidR="006B6CDA" w:rsidRDefault="006B6CDA" w:rsidP="00AD335D">
            <w:pPr>
              <w:widowControl/>
              <w:spacing w:line="420" w:lineRule="exact"/>
              <w:jc w:val="left"/>
              <w:rPr>
                <w:rFonts w:ascii="仿宋_GB2312" w:eastAsia="仿宋_GB2312" w:hAnsi="仿宋_GB2312" w:cs="仿宋_GB2312"/>
                <w:kern w:val="0"/>
                <w:sz w:val="32"/>
                <w:szCs w:val="32"/>
              </w:rPr>
            </w:pPr>
          </w:p>
        </w:tc>
      </w:tr>
      <w:tr w:rsidR="006B6CDA" w:rsidTr="00AD335D">
        <w:trPr>
          <w:jc w:val="center"/>
        </w:trPr>
        <w:tc>
          <w:tcPr>
            <w:tcW w:w="2268" w:type="dxa"/>
          </w:tcPr>
          <w:p w:rsidR="006B6CDA" w:rsidRDefault="006B6CDA" w:rsidP="00AD335D">
            <w:pPr>
              <w:widowControl/>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其他费用</w:t>
            </w:r>
          </w:p>
        </w:tc>
        <w:tc>
          <w:tcPr>
            <w:tcW w:w="1868" w:type="dxa"/>
          </w:tcPr>
          <w:p w:rsidR="006B6CDA" w:rsidRDefault="006B6CDA" w:rsidP="00AD335D">
            <w:pPr>
              <w:widowControl/>
              <w:spacing w:line="420" w:lineRule="exact"/>
              <w:jc w:val="left"/>
              <w:rPr>
                <w:rFonts w:ascii="仿宋_GB2312" w:eastAsia="仿宋_GB2312" w:hAnsi="仿宋_GB2312" w:cs="仿宋_GB2312"/>
                <w:kern w:val="0"/>
                <w:sz w:val="32"/>
                <w:szCs w:val="32"/>
              </w:rPr>
            </w:pPr>
          </w:p>
        </w:tc>
        <w:tc>
          <w:tcPr>
            <w:tcW w:w="2620" w:type="dxa"/>
          </w:tcPr>
          <w:p w:rsidR="006B6CDA" w:rsidRDefault="006B6CDA" w:rsidP="00AD335D">
            <w:pPr>
              <w:widowControl/>
              <w:spacing w:line="42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合计（大写）</w:t>
            </w:r>
          </w:p>
        </w:tc>
        <w:tc>
          <w:tcPr>
            <w:tcW w:w="1766" w:type="dxa"/>
          </w:tcPr>
          <w:p w:rsidR="006B6CDA" w:rsidRDefault="006B6CDA" w:rsidP="00AD335D">
            <w:pPr>
              <w:widowControl/>
              <w:spacing w:line="420" w:lineRule="exact"/>
              <w:jc w:val="left"/>
              <w:rPr>
                <w:rFonts w:ascii="仿宋_GB2312" w:eastAsia="仿宋_GB2312" w:hAnsi="仿宋_GB2312" w:cs="仿宋_GB2312"/>
                <w:kern w:val="0"/>
                <w:sz w:val="32"/>
                <w:szCs w:val="32"/>
              </w:rPr>
            </w:pPr>
          </w:p>
        </w:tc>
      </w:tr>
    </w:tbl>
    <w:p w:rsidR="006B6CDA" w:rsidRDefault="006B6CDA" w:rsidP="00FA7D23">
      <w:pPr>
        <w:widowControl/>
        <w:spacing w:line="420" w:lineRule="exact"/>
        <w:ind w:firstLineChars="210" w:firstLine="67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受种方如同意请签字：　　　　　　</w:t>
      </w:r>
    </w:p>
    <w:p w:rsidR="006B6CDA" w:rsidRDefault="006B6CDA" w:rsidP="00FA7D23">
      <w:pPr>
        <w:widowControl/>
        <w:spacing w:line="400" w:lineRule="exact"/>
        <w:ind w:firstLineChars="210" w:firstLine="67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户名：</w:t>
      </w:r>
    </w:p>
    <w:p w:rsidR="006B6CDA" w:rsidRDefault="006B6CDA" w:rsidP="00FA7D23">
      <w:pPr>
        <w:widowControl/>
        <w:spacing w:line="400" w:lineRule="exact"/>
        <w:ind w:firstLineChars="210" w:firstLine="67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开户行：</w:t>
      </w:r>
    </w:p>
    <w:p w:rsidR="006B6CDA" w:rsidRDefault="006B6CDA" w:rsidP="00FA7D23">
      <w:pPr>
        <w:widowControl/>
        <w:spacing w:line="400" w:lineRule="exact"/>
        <w:ind w:firstLineChars="210" w:firstLine="67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账号：</w:t>
      </w:r>
    </w:p>
    <w:p w:rsidR="006B6CDA" w:rsidRDefault="006B6CDA" w:rsidP="00FA7D23">
      <w:pPr>
        <w:widowControl/>
        <w:spacing w:line="400" w:lineRule="exact"/>
        <w:ind w:firstLineChars="210" w:firstLine="67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联系电话：</w:t>
      </w:r>
    </w:p>
    <w:p w:rsidR="006B6CDA" w:rsidRDefault="006B6CDA" w:rsidP="00FA7D23">
      <w:pPr>
        <w:widowControl/>
        <w:spacing w:line="420" w:lineRule="exact"/>
        <w:ind w:firstLineChars="210" w:firstLine="67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本通知书开具时间：　　年　　月　　日，有效期至　　年　　月　　日（六十天）。（如果在有效期内未签字视为自动放弃）</w:t>
      </w:r>
    </w:p>
    <w:p w:rsidR="006B6CDA" w:rsidRDefault="006B6CDA" w:rsidP="00FA7D23">
      <w:pPr>
        <w:widowControl/>
        <w:spacing w:line="420" w:lineRule="exact"/>
        <w:ind w:firstLineChars="210" w:firstLine="67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如超过有效期受种方未签字注明理由：</w:t>
      </w:r>
    </w:p>
    <w:p w:rsidR="006B6CDA" w:rsidRDefault="006B6CDA" w:rsidP="00FA7D23">
      <w:pPr>
        <w:widowControl/>
        <w:spacing w:line="420" w:lineRule="exact"/>
        <w:jc w:val="left"/>
        <w:rPr>
          <w:rFonts w:ascii="仿宋_GB2312" w:eastAsia="仿宋_GB2312" w:hAnsi="仿宋_GB2312" w:cs="仿宋_GB2312"/>
          <w:kern w:val="0"/>
          <w:sz w:val="32"/>
          <w:szCs w:val="32"/>
        </w:rPr>
      </w:pPr>
    </w:p>
    <w:p w:rsidR="006B6CDA" w:rsidRDefault="006B6CDA" w:rsidP="00FA7D23">
      <w:pPr>
        <w:widowControl/>
        <w:spacing w:line="420" w:lineRule="exact"/>
        <w:ind w:firstLineChars="210" w:firstLine="588"/>
        <w:jc w:val="right"/>
        <w:rPr>
          <w:rFonts w:ascii="仿宋_GB2312" w:eastAsia="仿宋_GB2312" w:hAnsi="仿宋_GB2312" w:cs="仿宋_GB2312"/>
          <w:kern w:val="0"/>
          <w:sz w:val="32"/>
          <w:szCs w:val="32"/>
        </w:rPr>
      </w:pPr>
      <w:r>
        <w:rPr>
          <w:rFonts w:ascii="仿宋_GB2312" w:eastAsia="仿宋_GB2312" w:hAnsi="仿宋_GB2312" w:cs="仿宋_GB2312" w:hint="eastAsia"/>
          <w:kern w:val="0"/>
          <w:sz w:val="28"/>
          <w:szCs w:val="32"/>
          <w:u w:val="single"/>
        </w:rPr>
        <w:t>中国人民财产保险股份有限公司广西壮族自治区分公司</w:t>
      </w:r>
    </w:p>
    <w:p w:rsidR="006B6CDA" w:rsidRPr="00865589" w:rsidRDefault="006B6CDA" w:rsidP="00FA7D23">
      <w:pPr>
        <w:spacing w:line="420" w:lineRule="exact"/>
        <w:rPr>
          <w:rFonts w:ascii="楷体_GB2312" w:eastAsia="楷体_GB2312"/>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年　　月　　日</w:t>
      </w:r>
    </w:p>
    <w:p w:rsidR="006B6CDA" w:rsidRDefault="006B6CDA" w:rsidP="00555689">
      <w:pPr>
        <w:adjustRightInd w:val="0"/>
        <w:snapToGrid w:val="0"/>
        <w:spacing w:line="560" w:lineRule="exact"/>
        <w:rPr>
          <w:rFonts w:ascii="黑体" w:eastAsia="黑体"/>
          <w:sz w:val="32"/>
          <w:szCs w:val="32"/>
        </w:rPr>
        <w:sectPr w:rsidR="006B6CDA" w:rsidSect="0078075A">
          <w:pgSz w:w="11906" w:h="16838" w:code="9"/>
          <w:pgMar w:top="1701" w:right="1418" w:bottom="1418" w:left="1701" w:header="851" w:footer="992" w:gutter="0"/>
          <w:pgNumType w:fmt="numberInDash"/>
          <w:cols w:space="425"/>
          <w:docGrid w:type="lines" w:linePitch="312"/>
        </w:sectPr>
      </w:pPr>
    </w:p>
    <w:p w:rsidR="006B6CDA" w:rsidRPr="00555689" w:rsidRDefault="006B6CDA" w:rsidP="00555689">
      <w:pPr>
        <w:adjustRightInd w:val="0"/>
        <w:snapToGrid w:val="0"/>
        <w:spacing w:line="560" w:lineRule="exact"/>
        <w:rPr>
          <w:rFonts w:ascii="黑体" w:eastAsia="黑体"/>
          <w:sz w:val="32"/>
          <w:szCs w:val="32"/>
        </w:rPr>
      </w:pPr>
      <w:r w:rsidRPr="00555689">
        <w:rPr>
          <w:rFonts w:ascii="黑体" w:eastAsia="黑体" w:hint="eastAsia"/>
          <w:sz w:val="32"/>
          <w:szCs w:val="32"/>
        </w:rPr>
        <w:t>附录</w:t>
      </w:r>
      <w:r w:rsidRPr="00555689">
        <w:rPr>
          <w:rFonts w:ascii="黑体" w:eastAsia="黑体"/>
          <w:sz w:val="32"/>
          <w:szCs w:val="32"/>
        </w:rPr>
        <w:t>8</w:t>
      </w:r>
    </w:p>
    <w:p w:rsidR="006B6CDA" w:rsidRPr="005453ED" w:rsidRDefault="006B6CDA" w:rsidP="005453ED">
      <w:pPr>
        <w:adjustRightInd w:val="0"/>
        <w:snapToGrid w:val="0"/>
        <w:spacing w:line="560" w:lineRule="exact"/>
        <w:ind w:firstLineChars="200" w:firstLine="640"/>
        <w:rPr>
          <w:rFonts w:ascii="仿宋_GB2312" w:eastAsia="仿宋_GB2312"/>
          <w:sz w:val="32"/>
          <w:szCs w:val="32"/>
        </w:rPr>
      </w:pPr>
    </w:p>
    <w:p w:rsidR="006B6CDA" w:rsidRPr="00DD42FB"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广西壮族自治区第一类疫苗预防接种</w:t>
      </w:r>
    </w:p>
    <w:p w:rsidR="006B6CDA" w:rsidRDefault="006B6CDA" w:rsidP="00DD42FB">
      <w:pPr>
        <w:adjustRightInd w:val="0"/>
        <w:snapToGrid w:val="0"/>
        <w:spacing w:line="700" w:lineRule="exact"/>
        <w:jc w:val="center"/>
        <w:rPr>
          <w:rFonts w:ascii="方正小标宋简体" w:eastAsia="方正小标宋简体"/>
          <w:sz w:val="44"/>
          <w:szCs w:val="44"/>
        </w:rPr>
      </w:pPr>
      <w:r w:rsidRPr="00DD42FB">
        <w:rPr>
          <w:rFonts w:ascii="方正小标宋简体" w:eastAsia="方正小标宋简体" w:hint="eastAsia"/>
          <w:sz w:val="44"/>
          <w:szCs w:val="44"/>
        </w:rPr>
        <w:t>异常反应补偿基础保险协议书</w:t>
      </w:r>
    </w:p>
    <w:p w:rsidR="006B6CDA" w:rsidRDefault="006B6CDA" w:rsidP="00DD42FB">
      <w:pPr>
        <w:adjustRightInd w:val="0"/>
        <w:snapToGrid w:val="0"/>
        <w:spacing w:line="700" w:lineRule="exact"/>
        <w:jc w:val="center"/>
        <w:rPr>
          <w:rFonts w:ascii="方正小标宋简体" w:eastAsia="方正小标宋简体"/>
          <w:sz w:val="44"/>
          <w:szCs w:val="44"/>
        </w:rPr>
      </w:pPr>
    </w:p>
    <w:p w:rsidR="006B6CDA" w:rsidRDefault="006B6CDA" w:rsidP="00634150">
      <w:pPr>
        <w:widowControl/>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甲方（受种方）：</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性别：</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出生日期：</w:t>
      </w:r>
    </w:p>
    <w:p w:rsidR="006B6CDA" w:rsidRDefault="006B6CDA" w:rsidP="00634150">
      <w:pPr>
        <w:widowControl/>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法定监护人（父亲）：</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身份证号：</w:t>
      </w:r>
      <w:r>
        <w:rPr>
          <w:rFonts w:ascii="仿宋_GB2312" w:eastAsia="仿宋_GB2312" w:hAnsi="仿宋_GB2312" w:cs="仿宋_GB2312"/>
          <w:kern w:val="0"/>
          <w:sz w:val="32"/>
          <w:szCs w:val="32"/>
        </w:rPr>
        <w:t xml:space="preserve">        </w:t>
      </w:r>
    </w:p>
    <w:p w:rsidR="006B6CDA" w:rsidRDefault="006B6CDA" w:rsidP="00634150">
      <w:pPr>
        <w:widowControl/>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法定监护人（母亲）：</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身份证号：</w:t>
      </w:r>
      <w:r>
        <w:rPr>
          <w:rFonts w:ascii="仿宋_GB2312" w:eastAsia="仿宋_GB2312" w:hAnsi="仿宋_GB2312" w:cs="仿宋_GB2312"/>
          <w:kern w:val="0"/>
          <w:sz w:val="32"/>
          <w:szCs w:val="32"/>
        </w:rPr>
        <w:t xml:space="preserve">        </w:t>
      </w:r>
    </w:p>
    <w:p w:rsidR="006B6CDA" w:rsidRDefault="006B6CDA" w:rsidP="00634150">
      <w:pPr>
        <w:widowControl/>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法定监护人（其他）：</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身份证号：</w:t>
      </w:r>
    </w:p>
    <w:p w:rsidR="006B6CDA" w:rsidRDefault="006B6CDA" w:rsidP="00634150">
      <w:pPr>
        <w:widowControl/>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家庭住址：</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联系电话：</w:t>
      </w:r>
    </w:p>
    <w:p w:rsidR="006B6CDA" w:rsidRDefault="006B6CDA" w:rsidP="00634150">
      <w:pPr>
        <w:widowControl/>
        <w:adjustRightInd w:val="0"/>
        <w:spacing w:line="560" w:lineRule="exac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乙方：</w:t>
      </w:r>
      <w:r>
        <w:rPr>
          <w:rFonts w:ascii="仿宋_GB2312" w:eastAsia="仿宋_GB2312" w:hAnsi="仿宋_GB2312" w:cs="仿宋_GB2312" w:hint="eastAsia"/>
          <w:sz w:val="32"/>
          <w:szCs w:val="32"/>
        </w:rPr>
        <w:t>中国人民财产保险股份有限公司广西壮族自治区分公司</w:t>
      </w:r>
    </w:p>
    <w:p w:rsidR="006B6CDA" w:rsidRDefault="006B6CDA" w:rsidP="00634150">
      <w:pPr>
        <w:widowControl/>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乙方授权代表人：</w:t>
      </w:r>
    </w:p>
    <w:p w:rsidR="006B6CDA" w:rsidRDefault="006B6CDA" w:rsidP="00634150">
      <w:pPr>
        <w:widowControl/>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单位地址：</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联系电话：</w:t>
      </w: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受种者</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，性别</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，出生日期</w:t>
      </w:r>
      <w:r>
        <w:rPr>
          <w:rFonts w:ascii="仿宋_GB2312" w:eastAsia="仿宋_GB2312" w:hAnsi="仿宋_GB2312" w:cs="仿宋_GB2312"/>
          <w:kern w:val="0"/>
          <w:sz w:val="32"/>
          <w:szCs w:val="32"/>
        </w:rPr>
        <w:t>:</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日，根据国家免疫规划接种程序，于</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日接种</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疫苗后，</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日发生</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rPr>
        <w:t>反应，经</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诊断</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鉴定属于预防接种异常反应，本病例不属于医疗事故或者侵权，而是《疫苗流通和预防接种管理条例》规定的预防接种异常反应，是不可预测的合格的疫苗在实施规范接种过程中或实施规范接种后造成受种者机体组织器官、功能损害、严重残疾或死亡，相关各方均无过错的药品不良反应。</w:t>
      </w: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鉴于上述情况，现经甲、乙双方自愿、平等协商，达成如下协议：</w:t>
      </w: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一、根据《疫苗流通和预防接种管理条例》第四十六条的规定，乙方给予甲方一次性经济补偿金额计人民币</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u w:val="single"/>
        </w:rPr>
        <w:t>佰</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拾</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万</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仟</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佰</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拾</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元</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角</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分整</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小写：￥</w:t>
      </w:r>
      <w:r>
        <w:rPr>
          <w:rFonts w:ascii="仿宋_GB2312" w:eastAsia="仿宋_GB2312" w:hAnsi="仿宋_GB2312" w:cs="仿宋_GB2312"/>
          <w:kern w:val="0"/>
          <w:sz w:val="32"/>
          <w:szCs w:val="32"/>
          <w:u w:val="single"/>
        </w:rPr>
        <w:t xml:space="preserve">           </w:t>
      </w:r>
      <w:r>
        <w:rPr>
          <w:rFonts w:ascii="仿宋_GB2312" w:eastAsia="仿宋_GB2312" w:hAnsi="仿宋_GB2312" w:cs="仿宋_GB2312" w:hint="eastAsia"/>
          <w:kern w:val="0"/>
          <w:sz w:val="32"/>
          <w:szCs w:val="32"/>
          <w:u w:val="single"/>
        </w:rPr>
        <w:t>元）</w:t>
      </w:r>
      <w:r>
        <w:rPr>
          <w:rFonts w:ascii="仿宋_GB2312" w:eastAsia="仿宋_GB2312" w:hAnsi="仿宋_GB2312" w:cs="仿宋_GB2312" w:hint="eastAsia"/>
          <w:kern w:val="0"/>
          <w:sz w:val="32"/>
          <w:szCs w:val="32"/>
        </w:rPr>
        <w:t>，作为对甲方医疗费和由此引起的相关经济损失的补偿。乙方支付一次性经济补偿款后，不再另行支付因后续治疗、护理、康复等所发生的一切费用。</w:t>
      </w:r>
    </w:p>
    <w:p w:rsidR="006B6CDA" w:rsidRDefault="006B6CDA" w:rsidP="00634150">
      <w:pPr>
        <w:widowControl/>
        <w:adjustRightInd w:val="0"/>
        <w:spacing w:line="580" w:lineRule="exact"/>
        <w:ind w:firstLineChars="209" w:firstLine="66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甲方收款账号信息如下：</w:t>
      </w:r>
    </w:p>
    <w:p w:rsidR="006B6CDA" w:rsidRDefault="006B6CDA" w:rsidP="00634150">
      <w:pPr>
        <w:widowControl/>
        <w:adjustRightInd w:val="0"/>
        <w:spacing w:line="580" w:lineRule="exact"/>
        <w:ind w:firstLineChars="209" w:firstLine="66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户名：</w:t>
      </w:r>
    </w:p>
    <w:p w:rsidR="006B6CDA" w:rsidRDefault="006B6CDA" w:rsidP="00634150">
      <w:pPr>
        <w:widowControl/>
        <w:adjustRightInd w:val="0"/>
        <w:spacing w:line="580" w:lineRule="exact"/>
        <w:ind w:firstLineChars="209" w:firstLine="66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开户行：</w:t>
      </w:r>
    </w:p>
    <w:p w:rsidR="006B6CDA" w:rsidRDefault="006B6CDA" w:rsidP="00634150">
      <w:pPr>
        <w:widowControl/>
        <w:adjustRightInd w:val="0"/>
        <w:spacing w:line="580" w:lineRule="exact"/>
        <w:ind w:firstLineChars="209" w:firstLine="66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账号：</w:t>
      </w: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二、甲方在签订此协议书、收取经济补偿款后，不得再以任何方式和理由再向乙方提出任何要求和异议。同时乙方不再就同样的争议承担任何责任。</w:t>
      </w: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三、本协议与法律文书具有同等效力，自双方签字、盖章时生效。</w:t>
      </w: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highlight w:val="yellow"/>
        </w:rPr>
      </w:pPr>
      <w:r>
        <w:rPr>
          <w:rFonts w:ascii="仿宋_GB2312" w:eastAsia="仿宋_GB2312" w:hAnsi="仿宋_GB2312" w:cs="仿宋_GB2312" w:hint="eastAsia"/>
          <w:kern w:val="0"/>
          <w:sz w:val="32"/>
          <w:szCs w:val="32"/>
        </w:rPr>
        <w:t>四、本协议书一式两份，甲、乙双方各执一份。</w:t>
      </w: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甲方法定监护人签字、指印：</w:t>
      </w: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乙方授权代表人签字、盖章：</w:t>
      </w: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p>
    <w:p w:rsidR="006B6CDA" w:rsidRDefault="006B6CDA" w:rsidP="00634150">
      <w:pPr>
        <w:widowControl/>
        <w:adjustRightInd w:val="0"/>
        <w:spacing w:line="560" w:lineRule="exact"/>
        <w:ind w:firstLineChars="209" w:firstLine="669"/>
        <w:rPr>
          <w:rFonts w:ascii="仿宋_GB2312" w:eastAsia="仿宋_GB2312" w:hAnsi="仿宋_GB2312" w:cs="仿宋_GB2312"/>
          <w:kern w:val="0"/>
          <w:sz w:val="32"/>
          <w:szCs w:val="32"/>
        </w:rPr>
      </w:pPr>
    </w:p>
    <w:p w:rsidR="006B6CDA" w:rsidRDefault="006B6CDA" w:rsidP="00634150">
      <w:pPr>
        <w:adjustRightInd w:val="0"/>
        <w:spacing w:line="560" w:lineRule="exact"/>
        <w:rPr>
          <w:rFonts w:ascii="仿宋_GB2312" w:eastAsia="仿宋_GB2312"/>
          <w:sz w:val="32"/>
          <w:szCs w:val="32"/>
        </w:rPr>
      </w:pPr>
      <w:r>
        <w:rPr>
          <w:rFonts w:ascii="仿宋_GB2312" w:eastAsia="仿宋_GB2312" w:hAnsi="仿宋_GB2312" w:cs="仿宋_GB2312" w:hint="eastAsia"/>
          <w:kern w:val="0"/>
          <w:sz w:val="32"/>
          <w:szCs w:val="32"/>
        </w:rPr>
        <w:t>协议书签订地点：</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日期：</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日</w:t>
      </w:r>
    </w:p>
    <w:p w:rsidR="006B6CDA" w:rsidRDefault="006B6CDA" w:rsidP="007A2EAE">
      <w:pPr>
        <w:adjustRightInd w:val="0"/>
        <w:snapToGrid w:val="0"/>
        <w:spacing w:line="560" w:lineRule="exact"/>
        <w:ind w:firstLineChars="200" w:firstLine="640"/>
        <w:rPr>
          <w:rFonts w:ascii="仿宋_GB2312" w:eastAsia="仿宋_GB2312"/>
          <w:sz w:val="32"/>
          <w:szCs w:val="32"/>
        </w:rPr>
        <w:sectPr w:rsidR="006B6CDA" w:rsidSect="0078075A">
          <w:pgSz w:w="11906" w:h="16838" w:code="9"/>
          <w:pgMar w:top="1701" w:right="1418" w:bottom="1418" w:left="1701" w:header="851" w:footer="992" w:gutter="0"/>
          <w:pgNumType w:fmt="numberInDash"/>
          <w:cols w:space="425"/>
          <w:docGrid w:type="lines" w:linePitch="312"/>
        </w:sectPr>
      </w:pPr>
    </w:p>
    <w:p w:rsidR="006B6CDA" w:rsidRDefault="006B6CDA" w:rsidP="007A2EAE">
      <w:pPr>
        <w:adjustRightInd w:val="0"/>
        <w:snapToGrid w:val="0"/>
        <w:spacing w:line="560" w:lineRule="exact"/>
        <w:ind w:firstLineChars="200" w:firstLine="640"/>
        <w:rPr>
          <w:rFonts w:ascii="仿宋_GB2312" w:eastAsia="仿宋_GB2312"/>
          <w:sz w:val="32"/>
          <w:szCs w:val="32"/>
        </w:rPr>
      </w:pPr>
    </w:p>
    <w:p w:rsidR="006B6CDA" w:rsidRDefault="006B6CDA" w:rsidP="007A2EAE">
      <w:pPr>
        <w:adjustRightInd w:val="0"/>
        <w:snapToGrid w:val="0"/>
        <w:spacing w:line="560" w:lineRule="exact"/>
        <w:ind w:firstLineChars="200" w:firstLine="640"/>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634150">
      <w:pPr>
        <w:adjustRightInd w:val="0"/>
        <w:snapToGrid w:val="0"/>
        <w:spacing w:line="560" w:lineRule="exact"/>
        <w:rPr>
          <w:rFonts w:ascii="仿宋_GB2312" w:eastAsia="仿宋_GB2312"/>
          <w:sz w:val="32"/>
          <w:szCs w:val="32"/>
        </w:rPr>
      </w:pPr>
    </w:p>
    <w:p w:rsidR="006B6CDA" w:rsidRDefault="006B6CDA" w:rsidP="00176B28">
      <w:pPr>
        <w:widowControl/>
        <w:adjustRightInd w:val="0"/>
        <w:snapToGrid w:val="0"/>
        <w:spacing w:line="560" w:lineRule="exact"/>
        <w:rPr>
          <w:rFonts w:ascii="黑体" w:eastAsia="黑体"/>
          <w:sz w:val="32"/>
          <w:szCs w:val="32"/>
        </w:rPr>
      </w:pPr>
      <w:r>
        <w:rPr>
          <w:rFonts w:ascii="黑体" w:eastAsia="黑体" w:cs="黑体" w:hint="eastAsia"/>
          <w:sz w:val="32"/>
          <w:szCs w:val="32"/>
        </w:rPr>
        <w:t>信息公开形式：</w:t>
      </w:r>
      <w:r>
        <w:rPr>
          <w:rFonts w:ascii="黑体" w:eastAsia="黑体" w:hint="eastAsia"/>
          <w:sz w:val="32"/>
          <w:szCs w:val="32"/>
        </w:rPr>
        <w:t>主动公开</w:t>
      </w:r>
    </w:p>
    <w:p w:rsidR="006B6CDA" w:rsidRPr="00176B28" w:rsidRDefault="006B6CDA" w:rsidP="00176B28">
      <w:pPr>
        <w:widowControl/>
        <w:adjustRightInd w:val="0"/>
        <w:snapToGrid w:val="0"/>
        <w:spacing w:line="560" w:lineRule="exact"/>
        <w:ind w:firstLineChars="150" w:firstLine="315"/>
        <w:rPr>
          <w:rFonts w:ascii="黑体" w:eastAsia="黑体"/>
          <w:sz w:val="32"/>
          <w:szCs w:val="32"/>
        </w:rPr>
      </w:pPr>
      <w:r>
        <w:rPr>
          <w:noProof/>
        </w:rPr>
        <w:pict>
          <v:line id="直接连接符 14" o:spid="_x0000_s1051" style="position:absolute;left:0;text-align:left;z-index:251670016;visibility:visible" from="0,4.5pt" to="435.75pt,4.5pt" strokeweight=".35pt"/>
        </w:pict>
      </w:r>
      <w:r>
        <w:rPr>
          <w:noProof/>
        </w:rPr>
        <w:pict>
          <v:line id="直接连接符 15" o:spid="_x0000_s1052" style="position:absolute;left:0;text-align:left;z-index:251671040;visibility:visible" from=".75pt,30.3pt" to="436.5pt,30.3pt" strokeweight=".35pt"/>
        </w:pict>
      </w:r>
      <w:r>
        <w:rPr>
          <w:rFonts w:ascii="仿宋_GB2312" w:eastAsia="仿宋_GB2312" w:cs="仿宋_GB2312" w:hint="eastAsia"/>
          <w:sz w:val="28"/>
          <w:szCs w:val="28"/>
        </w:rPr>
        <w:t>广西壮族自治区卫生计生委办公室</w:t>
      </w:r>
      <w:r>
        <w:rPr>
          <w:rFonts w:ascii="仿宋_GB2312" w:eastAsia="仿宋_GB2312" w:cs="仿宋_GB2312"/>
          <w:sz w:val="28"/>
          <w:szCs w:val="28"/>
        </w:rPr>
        <w:t xml:space="preserve">         2019</w:t>
      </w:r>
      <w:r>
        <w:rPr>
          <w:rFonts w:ascii="仿宋_GB2312" w:eastAsia="仿宋_GB2312" w:cs="仿宋_GB2312" w:hint="eastAsia"/>
          <w:sz w:val="28"/>
          <w:szCs w:val="28"/>
        </w:rPr>
        <w:t>年</w:t>
      </w:r>
      <w:r>
        <w:rPr>
          <w:rFonts w:ascii="仿宋_GB2312" w:eastAsia="仿宋_GB2312" w:cs="仿宋_GB2312"/>
          <w:sz w:val="28"/>
          <w:szCs w:val="28"/>
        </w:rPr>
        <w:t>1</w:t>
      </w:r>
      <w:r>
        <w:rPr>
          <w:rFonts w:ascii="仿宋_GB2312" w:eastAsia="仿宋_GB2312" w:cs="仿宋_GB2312" w:hint="eastAsia"/>
          <w:sz w:val="28"/>
          <w:szCs w:val="28"/>
        </w:rPr>
        <w:t>月</w:t>
      </w:r>
      <w:r>
        <w:rPr>
          <w:rFonts w:ascii="仿宋_GB2312" w:eastAsia="仿宋_GB2312" w:cs="仿宋_GB2312"/>
          <w:sz w:val="28"/>
          <w:szCs w:val="28"/>
        </w:rPr>
        <w:t>3</w:t>
      </w:r>
      <w:r>
        <w:rPr>
          <w:rFonts w:ascii="仿宋_GB2312" w:eastAsia="仿宋_GB2312" w:cs="仿宋_GB2312" w:hint="eastAsia"/>
          <w:sz w:val="28"/>
          <w:szCs w:val="28"/>
        </w:rPr>
        <w:t>日印发</w:t>
      </w:r>
    </w:p>
    <w:sectPr w:rsidR="006B6CDA" w:rsidRPr="00176B28" w:rsidSect="00634150">
      <w:pgSz w:w="11906" w:h="16838" w:code="9"/>
      <w:pgMar w:top="1701" w:right="1418" w:bottom="1418" w:left="170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CDA" w:rsidRDefault="006B6CDA" w:rsidP="002B75F8">
      <w:r>
        <w:separator/>
      </w:r>
    </w:p>
  </w:endnote>
  <w:endnote w:type="continuationSeparator" w:id="0">
    <w:p w:rsidR="006B6CDA" w:rsidRDefault="006B6CDA" w:rsidP="002B75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DA" w:rsidRPr="009E250D" w:rsidRDefault="006B6CDA" w:rsidP="009E250D">
    <w:pPr>
      <w:pStyle w:val="Footer"/>
      <w:rPr>
        <w:rFonts w:ascii="宋体"/>
        <w:sz w:val="28"/>
        <w:szCs w:val="28"/>
      </w:rPr>
    </w:pPr>
    <w:r w:rsidRPr="002B75F8">
      <w:rPr>
        <w:rFonts w:ascii="宋体" w:hAnsi="宋体"/>
        <w:sz w:val="28"/>
        <w:szCs w:val="28"/>
      </w:rPr>
      <w:fldChar w:fldCharType="begin"/>
    </w:r>
    <w:r w:rsidRPr="002B75F8">
      <w:rPr>
        <w:rFonts w:ascii="宋体" w:hAnsi="宋体"/>
        <w:sz w:val="28"/>
        <w:szCs w:val="28"/>
      </w:rPr>
      <w:instrText>PAGE   \* MERGEFORMAT</w:instrText>
    </w:r>
    <w:r w:rsidRPr="002B75F8">
      <w:rPr>
        <w:rFonts w:ascii="宋体" w:hAnsi="宋体"/>
        <w:sz w:val="28"/>
        <w:szCs w:val="28"/>
      </w:rPr>
      <w:fldChar w:fldCharType="separate"/>
    </w:r>
    <w:r w:rsidRPr="008E3BF9">
      <w:rPr>
        <w:rFonts w:ascii="宋体" w:hAnsi="宋体"/>
        <w:noProof/>
        <w:sz w:val="28"/>
        <w:szCs w:val="28"/>
        <w:lang w:val="zh-CN"/>
      </w:rPr>
      <w:t>-</w:t>
    </w:r>
    <w:r>
      <w:rPr>
        <w:rFonts w:ascii="宋体" w:hAnsi="宋体"/>
        <w:noProof/>
        <w:sz w:val="28"/>
        <w:szCs w:val="28"/>
      </w:rPr>
      <w:t xml:space="preserve"> 18 -</w:t>
    </w:r>
    <w:r w:rsidRPr="002B75F8">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DA" w:rsidRPr="000663D3" w:rsidRDefault="006B6CDA" w:rsidP="000663D3">
    <w:pPr>
      <w:pStyle w:val="Footer"/>
      <w:jc w:val="right"/>
      <w:rPr>
        <w:rFonts w:ascii="宋体"/>
        <w:sz w:val="28"/>
        <w:szCs w:val="28"/>
      </w:rPr>
    </w:pPr>
    <w:r w:rsidRPr="002B75F8">
      <w:rPr>
        <w:rFonts w:ascii="宋体" w:hAnsi="宋体"/>
        <w:sz w:val="28"/>
        <w:szCs w:val="28"/>
      </w:rPr>
      <w:fldChar w:fldCharType="begin"/>
    </w:r>
    <w:r w:rsidRPr="002B75F8">
      <w:rPr>
        <w:rFonts w:ascii="宋体" w:hAnsi="宋体"/>
        <w:sz w:val="28"/>
        <w:szCs w:val="28"/>
      </w:rPr>
      <w:instrText>PAGE   \* MERGEFORMAT</w:instrText>
    </w:r>
    <w:r w:rsidRPr="002B75F8">
      <w:rPr>
        <w:rFonts w:ascii="宋体" w:hAnsi="宋体"/>
        <w:sz w:val="28"/>
        <w:szCs w:val="28"/>
      </w:rPr>
      <w:fldChar w:fldCharType="separate"/>
    </w:r>
    <w:r w:rsidRPr="008E3BF9">
      <w:rPr>
        <w:rFonts w:ascii="宋体" w:hAnsi="宋体"/>
        <w:noProof/>
        <w:sz w:val="28"/>
        <w:szCs w:val="28"/>
        <w:lang w:val="zh-CN"/>
      </w:rPr>
      <w:t>-</w:t>
    </w:r>
    <w:r>
      <w:rPr>
        <w:rFonts w:ascii="宋体" w:hAnsi="宋体"/>
        <w:noProof/>
        <w:sz w:val="28"/>
        <w:szCs w:val="28"/>
      </w:rPr>
      <w:t xml:space="preserve"> 1 -</w:t>
    </w:r>
    <w:r w:rsidRPr="002B75F8">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DA" w:rsidRDefault="006B6C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CDA" w:rsidRDefault="006B6CDA" w:rsidP="002B75F8">
      <w:r>
        <w:separator/>
      </w:r>
    </w:p>
  </w:footnote>
  <w:footnote w:type="continuationSeparator" w:id="0">
    <w:p w:rsidR="006B6CDA" w:rsidRDefault="006B6CDA" w:rsidP="002B7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DA" w:rsidRDefault="006B6C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DA" w:rsidRDefault="006B6CDA" w:rsidP="008E3BF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CDA" w:rsidRDefault="006B6C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7D6"/>
    <w:rsid w:val="00016528"/>
    <w:rsid w:val="0006044A"/>
    <w:rsid w:val="000622A6"/>
    <w:rsid w:val="000663D3"/>
    <w:rsid w:val="00073A31"/>
    <w:rsid w:val="000B4BF2"/>
    <w:rsid w:val="000E43EE"/>
    <w:rsid w:val="000E7008"/>
    <w:rsid w:val="000F6EF7"/>
    <w:rsid w:val="00132C7B"/>
    <w:rsid w:val="001624E5"/>
    <w:rsid w:val="00176B28"/>
    <w:rsid w:val="00181F59"/>
    <w:rsid w:val="00195F69"/>
    <w:rsid w:val="001D64D7"/>
    <w:rsid w:val="001E5550"/>
    <w:rsid w:val="001F40F5"/>
    <w:rsid w:val="001F5BEF"/>
    <w:rsid w:val="00206AEF"/>
    <w:rsid w:val="00231E78"/>
    <w:rsid w:val="00243215"/>
    <w:rsid w:val="00254529"/>
    <w:rsid w:val="00262A60"/>
    <w:rsid w:val="00273A5F"/>
    <w:rsid w:val="00283D7C"/>
    <w:rsid w:val="002A013F"/>
    <w:rsid w:val="002A2892"/>
    <w:rsid w:val="002A293D"/>
    <w:rsid w:val="002A73E3"/>
    <w:rsid w:val="002B0B02"/>
    <w:rsid w:val="002B52DB"/>
    <w:rsid w:val="002B675F"/>
    <w:rsid w:val="002B75F8"/>
    <w:rsid w:val="002C26CE"/>
    <w:rsid w:val="00327855"/>
    <w:rsid w:val="0033678C"/>
    <w:rsid w:val="00341B15"/>
    <w:rsid w:val="003454D8"/>
    <w:rsid w:val="00346893"/>
    <w:rsid w:val="003D0E00"/>
    <w:rsid w:val="003D1913"/>
    <w:rsid w:val="003E085F"/>
    <w:rsid w:val="00423F11"/>
    <w:rsid w:val="004336A1"/>
    <w:rsid w:val="00440477"/>
    <w:rsid w:val="004502E6"/>
    <w:rsid w:val="00487431"/>
    <w:rsid w:val="004B5436"/>
    <w:rsid w:val="004C6BD3"/>
    <w:rsid w:val="004F6247"/>
    <w:rsid w:val="0050270A"/>
    <w:rsid w:val="0050540E"/>
    <w:rsid w:val="00512612"/>
    <w:rsid w:val="0052047A"/>
    <w:rsid w:val="0052327C"/>
    <w:rsid w:val="005453ED"/>
    <w:rsid w:val="00555689"/>
    <w:rsid w:val="005813E1"/>
    <w:rsid w:val="005A54C3"/>
    <w:rsid w:val="005B377E"/>
    <w:rsid w:val="005B6EF2"/>
    <w:rsid w:val="005C2FB6"/>
    <w:rsid w:val="005C4064"/>
    <w:rsid w:val="005D71F9"/>
    <w:rsid w:val="005E5602"/>
    <w:rsid w:val="005E6E48"/>
    <w:rsid w:val="005F428D"/>
    <w:rsid w:val="00604A88"/>
    <w:rsid w:val="006075E1"/>
    <w:rsid w:val="00634150"/>
    <w:rsid w:val="00636B4A"/>
    <w:rsid w:val="0065072D"/>
    <w:rsid w:val="00650E6F"/>
    <w:rsid w:val="00654123"/>
    <w:rsid w:val="006608D5"/>
    <w:rsid w:val="0066654C"/>
    <w:rsid w:val="006774BD"/>
    <w:rsid w:val="006803BC"/>
    <w:rsid w:val="0068590F"/>
    <w:rsid w:val="00690805"/>
    <w:rsid w:val="006B6CDA"/>
    <w:rsid w:val="006E0850"/>
    <w:rsid w:val="006F23EA"/>
    <w:rsid w:val="00741133"/>
    <w:rsid w:val="007567BB"/>
    <w:rsid w:val="007727F1"/>
    <w:rsid w:val="0078075A"/>
    <w:rsid w:val="007807F5"/>
    <w:rsid w:val="007923EB"/>
    <w:rsid w:val="007A2EAE"/>
    <w:rsid w:val="007C479C"/>
    <w:rsid w:val="007F2242"/>
    <w:rsid w:val="00803074"/>
    <w:rsid w:val="00831E83"/>
    <w:rsid w:val="0083294C"/>
    <w:rsid w:val="00840E57"/>
    <w:rsid w:val="00841EC1"/>
    <w:rsid w:val="00847A51"/>
    <w:rsid w:val="00865589"/>
    <w:rsid w:val="00874C6F"/>
    <w:rsid w:val="00882E26"/>
    <w:rsid w:val="00885655"/>
    <w:rsid w:val="008B5E3F"/>
    <w:rsid w:val="008B7364"/>
    <w:rsid w:val="008C3C3D"/>
    <w:rsid w:val="008C54C5"/>
    <w:rsid w:val="008D104E"/>
    <w:rsid w:val="008E3BF9"/>
    <w:rsid w:val="008F31D5"/>
    <w:rsid w:val="008F40DA"/>
    <w:rsid w:val="0093732E"/>
    <w:rsid w:val="0095482C"/>
    <w:rsid w:val="00956BF2"/>
    <w:rsid w:val="009639D6"/>
    <w:rsid w:val="009848FB"/>
    <w:rsid w:val="009932EE"/>
    <w:rsid w:val="009B19F0"/>
    <w:rsid w:val="009C1F38"/>
    <w:rsid w:val="009C20B9"/>
    <w:rsid w:val="009D7477"/>
    <w:rsid w:val="009E250D"/>
    <w:rsid w:val="009F404A"/>
    <w:rsid w:val="009F49F0"/>
    <w:rsid w:val="00A1287D"/>
    <w:rsid w:val="00AA140E"/>
    <w:rsid w:val="00AA3947"/>
    <w:rsid w:val="00AA70BC"/>
    <w:rsid w:val="00AA767D"/>
    <w:rsid w:val="00AC0793"/>
    <w:rsid w:val="00AD335D"/>
    <w:rsid w:val="00AE407D"/>
    <w:rsid w:val="00AE40A7"/>
    <w:rsid w:val="00B01D36"/>
    <w:rsid w:val="00B04909"/>
    <w:rsid w:val="00B14F06"/>
    <w:rsid w:val="00B16877"/>
    <w:rsid w:val="00B25A6A"/>
    <w:rsid w:val="00B37BE1"/>
    <w:rsid w:val="00B72E8F"/>
    <w:rsid w:val="00B807C7"/>
    <w:rsid w:val="00B80AA6"/>
    <w:rsid w:val="00B92F41"/>
    <w:rsid w:val="00B96388"/>
    <w:rsid w:val="00BA4B0E"/>
    <w:rsid w:val="00BD3620"/>
    <w:rsid w:val="00BD6331"/>
    <w:rsid w:val="00BD65D1"/>
    <w:rsid w:val="00BD7135"/>
    <w:rsid w:val="00BF658A"/>
    <w:rsid w:val="00C14690"/>
    <w:rsid w:val="00C3598F"/>
    <w:rsid w:val="00C377F2"/>
    <w:rsid w:val="00C437DC"/>
    <w:rsid w:val="00C54BD9"/>
    <w:rsid w:val="00C6359A"/>
    <w:rsid w:val="00C852C2"/>
    <w:rsid w:val="00C91661"/>
    <w:rsid w:val="00C94DBC"/>
    <w:rsid w:val="00CB3E12"/>
    <w:rsid w:val="00CE2535"/>
    <w:rsid w:val="00CE5FD6"/>
    <w:rsid w:val="00CF7471"/>
    <w:rsid w:val="00D165C1"/>
    <w:rsid w:val="00D2542D"/>
    <w:rsid w:val="00D3608D"/>
    <w:rsid w:val="00D92A4B"/>
    <w:rsid w:val="00DA465B"/>
    <w:rsid w:val="00DB68A8"/>
    <w:rsid w:val="00DD42FB"/>
    <w:rsid w:val="00DE69F8"/>
    <w:rsid w:val="00E05756"/>
    <w:rsid w:val="00E108CB"/>
    <w:rsid w:val="00E16ABB"/>
    <w:rsid w:val="00E215DA"/>
    <w:rsid w:val="00E467D6"/>
    <w:rsid w:val="00E51C32"/>
    <w:rsid w:val="00E53C4F"/>
    <w:rsid w:val="00E63961"/>
    <w:rsid w:val="00E85D65"/>
    <w:rsid w:val="00E9591F"/>
    <w:rsid w:val="00EC09D5"/>
    <w:rsid w:val="00EC0A42"/>
    <w:rsid w:val="00EC56E0"/>
    <w:rsid w:val="00ED6D17"/>
    <w:rsid w:val="00EF71A3"/>
    <w:rsid w:val="00F17860"/>
    <w:rsid w:val="00F20AA9"/>
    <w:rsid w:val="00F23161"/>
    <w:rsid w:val="00F50806"/>
    <w:rsid w:val="00F531A0"/>
    <w:rsid w:val="00F55768"/>
    <w:rsid w:val="00F718B4"/>
    <w:rsid w:val="00F825EA"/>
    <w:rsid w:val="00F9276A"/>
    <w:rsid w:val="00F943DA"/>
    <w:rsid w:val="00FA7D23"/>
    <w:rsid w:val="00FB1631"/>
    <w:rsid w:val="00FD211A"/>
    <w:rsid w:val="00FE18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88"/>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75F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2B75F8"/>
    <w:rPr>
      <w:rFonts w:cs="Times New Roman"/>
      <w:sz w:val="18"/>
      <w:szCs w:val="18"/>
    </w:rPr>
  </w:style>
  <w:style w:type="paragraph" w:styleId="Footer">
    <w:name w:val="footer"/>
    <w:basedOn w:val="Normal"/>
    <w:link w:val="FooterChar"/>
    <w:uiPriority w:val="99"/>
    <w:rsid w:val="002B75F8"/>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2B75F8"/>
    <w:rPr>
      <w:rFonts w:cs="Times New Roman"/>
      <w:sz w:val="18"/>
      <w:szCs w:val="18"/>
    </w:rPr>
  </w:style>
  <w:style w:type="paragraph" w:styleId="Date">
    <w:name w:val="Date"/>
    <w:basedOn w:val="Normal"/>
    <w:next w:val="Normal"/>
    <w:link w:val="DateChar"/>
    <w:uiPriority w:val="99"/>
    <w:semiHidden/>
    <w:rsid w:val="008F40DA"/>
    <w:pPr>
      <w:ind w:leftChars="2500" w:left="100"/>
    </w:pPr>
  </w:style>
  <w:style w:type="character" w:customStyle="1" w:styleId="DateChar">
    <w:name w:val="Date Char"/>
    <w:basedOn w:val="DefaultParagraphFont"/>
    <w:link w:val="Date"/>
    <w:uiPriority w:val="99"/>
    <w:semiHidden/>
    <w:locked/>
    <w:rsid w:val="008F40DA"/>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19</Pages>
  <Words>1305</Words>
  <Characters>7439</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Sky123.Org</dc:creator>
  <cp:keywords/>
  <dc:description/>
  <cp:lastModifiedBy>陈芳智</cp:lastModifiedBy>
  <cp:revision>2</cp:revision>
  <dcterms:created xsi:type="dcterms:W3CDTF">2019-01-30T07:40:00Z</dcterms:created>
  <dcterms:modified xsi:type="dcterms:W3CDTF">2019-01-30T07:40:00Z</dcterms:modified>
</cp:coreProperties>
</file>